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845D3" w14:textId="124C46E5" w:rsidR="00B4401F" w:rsidRDefault="001F675B" w:rsidP="00BA2C6D">
      <w:pPr>
        <w:pStyle w:val="Title"/>
        <w:spacing w:line="1300" w:lineRule="exact"/>
        <w:rPr>
          <w:color w:val="197BC0" w:themeColor="text1"/>
          <w14:textOutline w14:w="9525" w14:cap="rnd" w14:cmpd="sng" w14:algn="ctr">
            <w14:solidFill>
              <w14:srgbClr w14:val="FFFFFF"/>
            </w14:solidFill>
            <w14:prstDash w14:val="solid"/>
            <w14:bevel/>
          </w14:textOutline>
        </w:rPr>
      </w:pPr>
      <w:r>
        <w:t>unit</w:t>
      </w:r>
      <w:r w:rsidR="00653E24">
        <w:rPr>
          <w:color w:val="197BC0" w:themeColor="text1"/>
          <w14:textOutline w14:w="9525" w14:cap="rnd" w14:cmpd="sng" w14:algn="ctr">
            <w14:solidFill>
              <w14:srgbClr w14:val="FFFFFF"/>
            </w14:solidFill>
            <w14:prstDash w14:val="solid"/>
            <w14:bevel/>
          </w14:textOutline>
        </w:rPr>
        <w:t>C</w:t>
      </w:r>
      <w:r w:rsidR="00324E5D">
        <w:rPr>
          <w:color w:val="197BC0" w:themeColor="text1"/>
          <w14:textOutline w14:w="9525" w14:cap="rnd" w14:cmpd="sng" w14:algn="ctr">
            <w14:solidFill>
              <w14:srgbClr w14:val="FFFFFF"/>
            </w14:solidFill>
            <w14:prstDash w14:val="solid"/>
            <w14:bevel/>
          </w14:textOutline>
        </w:rPr>
        <w:t>1</w:t>
      </w:r>
    </w:p>
    <w:p w14:paraId="179BB15B" w14:textId="77777777" w:rsidR="00082463" w:rsidRDefault="00653E24" w:rsidP="008B5A7F">
      <w:pPr>
        <w:pStyle w:val="LTAUnitSubtitle"/>
      </w:pPr>
      <w:r w:rsidRPr="00653E24">
        <w:t>BTEC Level 3 Nationals in Sports Coaching and Development (2019 Specification)</w:t>
      </w:r>
      <w:r w:rsidR="00CF5695">
        <w:br/>
      </w:r>
    </w:p>
    <w:p w14:paraId="4AEFB3A5" w14:textId="77777777" w:rsidR="00B306E5" w:rsidRDefault="00653E24" w:rsidP="008B5A7F">
      <w:pPr>
        <w:pStyle w:val="LTAUnitSubtitle"/>
      </w:pPr>
      <w:r>
        <w:rPr>
          <w:color w:val="48A841" w:themeColor="text2"/>
        </w:rPr>
        <w:t>18</w:t>
      </w:r>
      <w:r w:rsidR="008B5A7F" w:rsidRPr="00BD01A5">
        <w:rPr>
          <w:color w:val="48A841" w:themeColor="text2"/>
        </w:rPr>
        <w:t>0</w:t>
      </w:r>
      <w:r w:rsidR="008B5A7F" w:rsidRPr="008B5A7F">
        <w:t xml:space="preserve"> Guided Learning Hours</w:t>
      </w:r>
      <w:r w:rsidR="008B5A7F" w:rsidRPr="008B5A7F">
        <w:br/>
      </w:r>
      <w:r>
        <w:rPr>
          <w:color w:val="48A841" w:themeColor="text2"/>
        </w:rPr>
        <w:t>26</w:t>
      </w:r>
      <w:r w:rsidR="008B5A7F" w:rsidRPr="008B5A7F">
        <w:t xml:space="preserve"> Lessons</w:t>
      </w:r>
      <w:r w:rsidR="005E3DE6">
        <w:br/>
      </w:r>
      <w:r w:rsidR="00001843">
        <w:br/>
      </w:r>
    </w:p>
    <w:p w14:paraId="68CB94A2" w14:textId="77777777" w:rsidR="00BD01A5" w:rsidRDefault="00BD01A5" w:rsidP="008B5A7F">
      <w:pPr>
        <w:pStyle w:val="LTAUnitSubtitle"/>
      </w:pPr>
    </w:p>
    <w:p w14:paraId="651206EE" w14:textId="77777777" w:rsidR="00BD01A5" w:rsidRDefault="00BD01A5" w:rsidP="008B5A7F">
      <w:pPr>
        <w:pStyle w:val="LTAUnitSubtitle"/>
      </w:pPr>
    </w:p>
    <w:p w14:paraId="7FA0D0DE" w14:textId="77777777" w:rsidR="00BD01A5" w:rsidRPr="00BD01A5" w:rsidRDefault="00BD01A5" w:rsidP="00652F9C">
      <w:pPr>
        <w:pStyle w:val="LTASubtlte"/>
      </w:pPr>
      <w:r w:rsidRPr="00BD01A5">
        <w:t xml:space="preserve">this resource covers: </w:t>
      </w:r>
    </w:p>
    <w:p w14:paraId="5779D0E1" w14:textId="77777777" w:rsidR="00BD01A5" w:rsidRPr="00652F9C" w:rsidRDefault="00BD01A5" w:rsidP="00652F9C">
      <w:pPr>
        <w:pStyle w:val="LTAUnitSubtitle"/>
        <w:rPr>
          <w:color w:val="15306E" w:themeColor="accent1"/>
        </w:rPr>
      </w:pPr>
      <w:r w:rsidRPr="002904D7">
        <w:rPr>
          <w:color w:val="48A841" w:themeColor="text2"/>
        </w:rPr>
        <w:t xml:space="preserve">Unit </w:t>
      </w:r>
      <w:r w:rsidR="00653E24">
        <w:rPr>
          <w:color w:val="48A841" w:themeColor="text2"/>
        </w:rPr>
        <w:t>C1</w:t>
      </w:r>
      <w:r w:rsidRPr="002904D7">
        <w:rPr>
          <w:color w:val="48A841" w:themeColor="text2"/>
        </w:rPr>
        <w:t xml:space="preserve">: </w:t>
      </w:r>
      <w:r w:rsidRPr="00652F9C">
        <w:rPr>
          <w:color w:val="15306E" w:themeColor="accent1"/>
        </w:rPr>
        <w:tab/>
      </w:r>
      <w:r w:rsidR="00653E24" w:rsidRPr="00653E24">
        <w:rPr>
          <w:color w:val="15306E" w:themeColor="accent1"/>
        </w:rPr>
        <w:t>Developing Coaching Skills</w:t>
      </w:r>
      <w:r w:rsidR="00BC3F4F">
        <w:rPr>
          <w:color w:val="15306E" w:themeColor="accent1"/>
        </w:rPr>
        <w:br/>
      </w:r>
    </w:p>
    <w:p w14:paraId="774F27DE" w14:textId="77777777" w:rsidR="00BD01A5" w:rsidRPr="00BD01A5" w:rsidRDefault="00BD01A5" w:rsidP="00652F9C">
      <w:pPr>
        <w:pStyle w:val="LTASubtlte"/>
      </w:pPr>
      <w:r w:rsidRPr="00BD01A5">
        <w:t>Links to other units:</w:t>
      </w:r>
    </w:p>
    <w:p w14:paraId="32B97193" w14:textId="77777777" w:rsidR="0030692F" w:rsidRPr="0030692F" w:rsidRDefault="0030692F" w:rsidP="0030692F">
      <w:pPr>
        <w:pStyle w:val="UnitLinks"/>
      </w:pPr>
      <w:r w:rsidRPr="0030692F">
        <w:rPr>
          <w:b/>
          <w:bCs w:val="0"/>
          <w:color w:val="48A841" w:themeColor="text2"/>
        </w:rPr>
        <w:t xml:space="preserve">Unit </w:t>
      </w:r>
      <w:r w:rsidR="00653E24">
        <w:rPr>
          <w:b/>
          <w:bCs w:val="0"/>
          <w:color w:val="48A841" w:themeColor="text2"/>
        </w:rPr>
        <w:t>A</w:t>
      </w:r>
      <w:r w:rsidRPr="0030692F">
        <w:rPr>
          <w:b/>
          <w:bCs w:val="0"/>
          <w:color w:val="48A841" w:themeColor="text2"/>
        </w:rPr>
        <w:t>:</w:t>
      </w:r>
      <w:r w:rsidRPr="0030692F">
        <w:rPr>
          <w:color w:val="48A841" w:themeColor="text2"/>
        </w:rPr>
        <w:t xml:space="preserve"> </w:t>
      </w:r>
      <w:r>
        <w:tab/>
      </w:r>
      <w:r w:rsidR="00653E24" w:rsidRPr="00653E24">
        <w:t>Careers in the Sport and Active Leisure Industry</w:t>
      </w:r>
    </w:p>
    <w:p w14:paraId="0F46ED0C" w14:textId="77777777" w:rsidR="0030692F" w:rsidRPr="0030692F" w:rsidRDefault="0030692F" w:rsidP="0030692F">
      <w:pPr>
        <w:pStyle w:val="UnitLinks"/>
      </w:pPr>
      <w:r w:rsidRPr="0030692F">
        <w:rPr>
          <w:b/>
          <w:bCs w:val="0"/>
          <w:color w:val="48A841" w:themeColor="text2"/>
        </w:rPr>
        <w:t xml:space="preserve">Unit </w:t>
      </w:r>
      <w:r w:rsidR="00653E24">
        <w:rPr>
          <w:b/>
          <w:bCs w:val="0"/>
          <w:color w:val="48A841" w:themeColor="text2"/>
        </w:rPr>
        <w:t>B</w:t>
      </w:r>
      <w:r w:rsidRPr="0030692F">
        <w:rPr>
          <w:b/>
          <w:bCs w:val="0"/>
          <w:color w:val="48A841" w:themeColor="text2"/>
        </w:rPr>
        <w:t>:</w:t>
      </w:r>
      <w:r w:rsidRPr="0030692F">
        <w:rPr>
          <w:color w:val="48A841" w:themeColor="text2"/>
        </w:rPr>
        <w:t xml:space="preserve"> </w:t>
      </w:r>
      <w:r>
        <w:tab/>
      </w:r>
      <w:r w:rsidR="00653E24" w:rsidRPr="00653E24">
        <w:t>Health, Wellbeing and Sport</w:t>
      </w:r>
    </w:p>
    <w:p w14:paraId="2F009444" w14:textId="77777777" w:rsidR="0030692F" w:rsidRPr="0030692F" w:rsidRDefault="0030692F" w:rsidP="0030692F">
      <w:pPr>
        <w:pStyle w:val="UnitLinks"/>
      </w:pPr>
      <w:r w:rsidRPr="0030692F">
        <w:rPr>
          <w:b/>
          <w:bCs w:val="0"/>
          <w:color w:val="48A841" w:themeColor="text2"/>
        </w:rPr>
        <w:t>Unit D</w:t>
      </w:r>
      <w:r w:rsidR="00653E24">
        <w:rPr>
          <w:b/>
          <w:bCs w:val="0"/>
          <w:color w:val="48A841" w:themeColor="text2"/>
        </w:rPr>
        <w:t>3</w:t>
      </w:r>
      <w:r w:rsidRPr="0030692F">
        <w:rPr>
          <w:b/>
          <w:bCs w:val="0"/>
          <w:color w:val="48A841" w:themeColor="text2"/>
        </w:rPr>
        <w:t>:</w:t>
      </w:r>
      <w:r w:rsidRPr="0030692F">
        <w:rPr>
          <w:color w:val="48A841" w:themeColor="text2"/>
        </w:rPr>
        <w:t xml:space="preserve"> </w:t>
      </w:r>
      <w:r>
        <w:tab/>
      </w:r>
      <w:r w:rsidR="00653E24" w:rsidRPr="00653E24">
        <w:t>Applied Anatomy and Physiology for Professional Performance</w:t>
      </w:r>
    </w:p>
    <w:p w14:paraId="4444C34E" w14:textId="77777777" w:rsidR="0030692F" w:rsidRPr="0030692F" w:rsidRDefault="0030692F" w:rsidP="0030692F">
      <w:pPr>
        <w:pStyle w:val="UnitLinks"/>
      </w:pPr>
      <w:r w:rsidRPr="0030692F">
        <w:rPr>
          <w:b/>
          <w:bCs w:val="0"/>
          <w:color w:val="48A841" w:themeColor="text2"/>
        </w:rPr>
        <w:t xml:space="preserve">Unit </w:t>
      </w:r>
      <w:r w:rsidR="00653E24">
        <w:rPr>
          <w:b/>
          <w:bCs w:val="0"/>
          <w:color w:val="48A841" w:themeColor="text2"/>
        </w:rPr>
        <w:t>10</w:t>
      </w:r>
      <w:r w:rsidRPr="0030692F">
        <w:rPr>
          <w:b/>
          <w:bCs w:val="0"/>
          <w:color w:val="48A841" w:themeColor="text2"/>
        </w:rPr>
        <w:t>:</w:t>
      </w:r>
      <w:r w:rsidRPr="0030692F">
        <w:rPr>
          <w:color w:val="48A841" w:themeColor="text2"/>
        </w:rPr>
        <w:t xml:space="preserve"> </w:t>
      </w:r>
      <w:r>
        <w:tab/>
      </w:r>
      <w:r w:rsidR="00653E24" w:rsidRPr="00653E24">
        <w:t>Technical and Tactical Skills in Sport</w:t>
      </w:r>
    </w:p>
    <w:p w14:paraId="1D054F92" w14:textId="77777777" w:rsidR="00653E24" w:rsidRDefault="0030692F" w:rsidP="0030692F">
      <w:pPr>
        <w:pStyle w:val="UnitLinks"/>
      </w:pPr>
      <w:r w:rsidRPr="0030692F">
        <w:rPr>
          <w:b/>
          <w:bCs w:val="0"/>
          <w:color w:val="48A841" w:themeColor="text2"/>
        </w:rPr>
        <w:t xml:space="preserve">Unit </w:t>
      </w:r>
      <w:r w:rsidR="00653E24">
        <w:rPr>
          <w:b/>
          <w:bCs w:val="0"/>
          <w:color w:val="48A841" w:themeColor="text2"/>
        </w:rPr>
        <w:t>11</w:t>
      </w:r>
      <w:r w:rsidRPr="0030692F">
        <w:rPr>
          <w:b/>
          <w:bCs w:val="0"/>
          <w:color w:val="48A841" w:themeColor="text2"/>
        </w:rPr>
        <w:t>:</w:t>
      </w:r>
      <w:r w:rsidRPr="0030692F">
        <w:rPr>
          <w:color w:val="48A841" w:themeColor="text2"/>
        </w:rPr>
        <w:t xml:space="preserve"> </w:t>
      </w:r>
      <w:r>
        <w:tab/>
      </w:r>
      <w:r w:rsidR="00653E24" w:rsidRPr="00653E24">
        <w:t xml:space="preserve">Rules, Regulations and Officiating in Sport </w:t>
      </w:r>
    </w:p>
    <w:p w14:paraId="6FCA4B69" w14:textId="77777777" w:rsidR="00BA2C6D" w:rsidRDefault="00653E24" w:rsidP="0030692F">
      <w:pPr>
        <w:pStyle w:val="UnitLinks"/>
      </w:pPr>
      <w:r w:rsidRPr="0030692F">
        <w:rPr>
          <w:b/>
          <w:bCs w:val="0"/>
          <w:color w:val="48A841" w:themeColor="text2"/>
        </w:rPr>
        <w:t xml:space="preserve">Unit </w:t>
      </w:r>
      <w:r>
        <w:rPr>
          <w:b/>
          <w:bCs w:val="0"/>
          <w:color w:val="48A841" w:themeColor="text2"/>
        </w:rPr>
        <w:t>12</w:t>
      </w:r>
      <w:r w:rsidRPr="0030692F">
        <w:rPr>
          <w:b/>
          <w:bCs w:val="0"/>
          <w:color w:val="48A841" w:themeColor="text2"/>
        </w:rPr>
        <w:t>:</w:t>
      </w:r>
      <w:r w:rsidRPr="0030692F">
        <w:rPr>
          <w:color w:val="48A841" w:themeColor="text2"/>
        </w:rPr>
        <w:t xml:space="preserve"> </w:t>
      </w:r>
      <w:r>
        <w:tab/>
      </w:r>
      <w:r w:rsidRPr="00653E24">
        <w:t xml:space="preserve">Practical Sports Application </w:t>
      </w:r>
      <w:r w:rsidR="00BA2C6D">
        <w:br w:type="page"/>
      </w:r>
    </w:p>
    <w:p w14:paraId="3EBBDDE7" w14:textId="77777777" w:rsidR="004D19D1" w:rsidRPr="004D19D1" w:rsidRDefault="00A87BC1" w:rsidP="004D19D1">
      <w:pPr>
        <w:pStyle w:val="LTASubtlte"/>
      </w:pPr>
      <w:r w:rsidRPr="00A87BC1">
        <w:lastRenderedPageBreak/>
        <w:t>Developing Coaching Skills and Tennis</w:t>
      </w:r>
      <w:r w:rsidR="005615BE">
        <w:t xml:space="preserve"> </w:t>
      </w:r>
    </w:p>
    <w:p w14:paraId="483CA9FB" w14:textId="00C0009E" w:rsidR="00A87BC1" w:rsidRPr="00A87BC1" w:rsidRDefault="00A87BC1" w:rsidP="00A87BC1">
      <w:pPr>
        <w:pStyle w:val="LTABodyCopy"/>
        <w:rPr>
          <w:b/>
          <w:bCs/>
        </w:rPr>
      </w:pPr>
      <w:r w:rsidRPr="00A87BC1">
        <w:rPr>
          <w:b/>
          <w:bCs/>
        </w:rPr>
        <w:t xml:space="preserve">The LTA’s vision is to see “Tennis Opened Up” and our mission is to grow tennis by making it relevant, </w:t>
      </w:r>
      <w:r w:rsidR="006E5E6D">
        <w:rPr>
          <w:b/>
          <w:bCs/>
        </w:rPr>
        <w:br/>
      </w:r>
      <w:r w:rsidRPr="00A87BC1">
        <w:rPr>
          <w:b/>
          <w:bCs/>
        </w:rPr>
        <w:t>accessible, welcoming and enjoyable.</w:t>
      </w:r>
      <w:r w:rsidR="005615BE">
        <w:rPr>
          <w:b/>
          <w:bCs/>
        </w:rPr>
        <w:t xml:space="preserve"> </w:t>
      </w:r>
      <w:r w:rsidRPr="00A87BC1">
        <w:rPr>
          <w:b/>
          <w:bCs/>
        </w:rPr>
        <w:t xml:space="preserve">Coaches are at the very heart of tennis in Britain. They are often responsible </w:t>
      </w:r>
      <w:r w:rsidR="006E5E6D">
        <w:rPr>
          <w:b/>
          <w:bCs/>
        </w:rPr>
        <w:br/>
      </w:r>
      <w:r w:rsidRPr="00A87BC1">
        <w:rPr>
          <w:b/>
          <w:bCs/>
        </w:rPr>
        <w:t xml:space="preserve">for the very first experience people have when they step on </w:t>
      </w:r>
      <w:r w:rsidR="00543521" w:rsidRPr="00A87BC1">
        <w:rPr>
          <w:b/>
          <w:bCs/>
        </w:rPr>
        <w:t>court and</w:t>
      </w:r>
      <w:r w:rsidRPr="00A87BC1">
        <w:rPr>
          <w:b/>
          <w:bCs/>
        </w:rPr>
        <w:t xml:space="preserve"> play a vital role in growing our sport and developing players that compete on the world stage.</w:t>
      </w:r>
      <w:r w:rsidR="005615BE">
        <w:rPr>
          <w:b/>
          <w:bCs/>
        </w:rPr>
        <w:t xml:space="preserve"> </w:t>
      </w:r>
    </w:p>
    <w:p w14:paraId="5A51CB76" w14:textId="77777777" w:rsidR="00A87BC1" w:rsidRPr="00A87BC1" w:rsidRDefault="00A87BC1" w:rsidP="00A87BC1">
      <w:pPr>
        <w:pStyle w:val="LTABodyCopy"/>
        <w:rPr>
          <w:bCs/>
        </w:rPr>
      </w:pPr>
      <w:r w:rsidRPr="00A87BC1">
        <w:rPr>
          <w:bCs/>
        </w:rPr>
        <w:t xml:space="preserve">The tennis qualification pathway prepares coaches for a specific jobs and roles that exist within the tennis industry. </w:t>
      </w:r>
      <w:r w:rsidR="008B735A">
        <w:rPr>
          <w:bCs/>
        </w:rPr>
        <w:br/>
      </w:r>
      <w:r w:rsidRPr="00A87BC1">
        <w:rPr>
          <w:bCs/>
        </w:rPr>
        <w:t xml:space="preserve">The vast majority of professional coaches work at grassroots level. Ongoing continuous professional development courses </w:t>
      </w:r>
      <w:r w:rsidR="008B735A">
        <w:rPr>
          <w:bCs/>
        </w:rPr>
        <w:br/>
      </w:r>
      <w:r w:rsidRPr="00A87BC1">
        <w:rPr>
          <w:bCs/>
        </w:rPr>
        <w:t xml:space="preserve">and LTA Coach Accreditation ensures that coaches are supported in their career and businesses, and are safe to practice. </w:t>
      </w:r>
      <w:r w:rsidR="008B735A">
        <w:rPr>
          <w:bCs/>
        </w:rPr>
        <w:br/>
      </w:r>
      <w:r w:rsidRPr="00A87BC1">
        <w:rPr>
          <w:bCs/>
        </w:rPr>
        <w:t>The LTA are clear that nothing is more important than safeguarding those who play our sport from harm.</w:t>
      </w:r>
      <w:r w:rsidR="005615BE">
        <w:rPr>
          <w:bCs/>
        </w:rPr>
        <w:t xml:space="preserve"> </w:t>
      </w:r>
    </w:p>
    <w:p w14:paraId="0EF76070" w14:textId="00F87891" w:rsidR="00A87BC1" w:rsidRPr="00A87BC1" w:rsidRDefault="00A87BC1" w:rsidP="00A87BC1">
      <w:pPr>
        <w:pStyle w:val="LTABodyCopy"/>
        <w:rPr>
          <w:bCs/>
        </w:rPr>
      </w:pPr>
      <w:r w:rsidRPr="00A87BC1">
        <w:rPr>
          <w:bCs/>
        </w:rPr>
        <w:t xml:space="preserve">Centres do not need tennis courts to deliver practical sessions; tennis can be played on red courts (i.e. badminton court size) with red felt or sponge balls which makes the activity accessible for all. </w:t>
      </w:r>
      <w:r w:rsidR="005A5817" w:rsidRPr="00A87BC1">
        <w:rPr>
          <w:bCs/>
        </w:rPr>
        <w:t>Alternatively,</w:t>
      </w:r>
      <w:r w:rsidRPr="00A87BC1">
        <w:rPr>
          <w:bCs/>
        </w:rPr>
        <w:t xml:space="preserve"> centres can link with a local tennis venue </w:t>
      </w:r>
      <w:r w:rsidR="008B735A">
        <w:rPr>
          <w:bCs/>
        </w:rPr>
        <w:br/>
      </w:r>
      <w:r w:rsidRPr="00A87BC1">
        <w:rPr>
          <w:bCs/>
        </w:rPr>
        <w:t xml:space="preserve">to utilise their courts and link with their coach / coaching team. Find your local venue and coach here: </w:t>
      </w:r>
      <w:hyperlink r:id="rId8" w:history="1">
        <w:r w:rsidRPr="00A87BC1">
          <w:rPr>
            <w:rStyle w:val="Hyperlink"/>
            <w:bCs/>
          </w:rPr>
          <w:t>https://www.lta.org.uk/play-compete/get-on-court/</w:t>
        </w:r>
      </w:hyperlink>
      <w:r w:rsidRPr="00A87BC1">
        <w:rPr>
          <w:bCs/>
        </w:rPr>
        <w:t xml:space="preserve"> </w:t>
      </w:r>
    </w:p>
    <w:p w14:paraId="433B51C0" w14:textId="77777777" w:rsidR="00A87BC1" w:rsidRPr="00A87BC1" w:rsidRDefault="00A87BC1" w:rsidP="00A87BC1">
      <w:pPr>
        <w:pStyle w:val="LTABodyCopy"/>
        <w:rPr>
          <w:bCs/>
        </w:rPr>
      </w:pPr>
      <w:r w:rsidRPr="00A87BC1">
        <w:rPr>
          <w:bCs/>
        </w:rPr>
        <w:t xml:space="preserve">There are a range of resources that include drills, practices and games on the Further Education page on the LTA website. </w:t>
      </w:r>
    </w:p>
    <w:p w14:paraId="55BBFAE8" w14:textId="19BB7594" w:rsidR="00A87BC1" w:rsidRPr="00A87BC1" w:rsidRDefault="00A87BC1" w:rsidP="00A87BC1">
      <w:pPr>
        <w:pStyle w:val="LTABodyCopy"/>
        <w:rPr>
          <w:bCs/>
        </w:rPr>
      </w:pPr>
      <w:r w:rsidRPr="00A87BC1">
        <w:rPr>
          <w:bCs/>
        </w:rPr>
        <w:t xml:space="preserve">Information on the LTA Assistant qualification is available at: </w:t>
      </w:r>
      <w:hyperlink r:id="rId9" w:history="1">
        <w:r w:rsidRPr="00A87BC1">
          <w:rPr>
            <w:rStyle w:val="Hyperlink"/>
            <w:bCs/>
          </w:rPr>
          <w:t>https://www.lta.org.uk/workforce-venues/coach-teach/tennis-coach-qualifications/</w:t>
        </w:r>
      </w:hyperlink>
      <w:r w:rsidRPr="00A87BC1">
        <w:rPr>
          <w:bCs/>
        </w:rPr>
        <w:t xml:space="preserve"> </w:t>
      </w:r>
    </w:p>
    <w:p w14:paraId="27956D0D" w14:textId="77777777" w:rsidR="003E5931" w:rsidRPr="0049160D" w:rsidRDefault="00A87BC1" w:rsidP="00612655">
      <w:pPr>
        <w:pStyle w:val="LTABodyCopy"/>
        <w:rPr>
          <w:bCs/>
        </w:rPr>
      </w:pPr>
      <w:r w:rsidRPr="00A87BC1">
        <w:rPr>
          <w:bCs/>
        </w:rPr>
        <w:t>Centres can host their own LTA Assistant course working directly with their local Coach Development Centre or direct students to independently book on a course.</w:t>
      </w:r>
      <w:r w:rsidR="005615BE">
        <w:rPr>
          <w:bCs/>
        </w:rPr>
        <w:t xml:space="preserve"> </w:t>
      </w:r>
      <w:r w:rsidR="006A4808">
        <w:rPr>
          <w:b/>
          <w:bCs/>
        </w:rPr>
        <w:br/>
      </w:r>
    </w:p>
    <w:tbl>
      <w:tblPr>
        <w:tblStyle w:val="TableGrid"/>
        <w:tblW w:w="0" w:type="auto"/>
        <w:tblBorders>
          <w:top w:val="single" w:sz="8" w:space="0" w:color="15306E" w:themeColor="accent1"/>
          <w:left w:val="single" w:sz="8" w:space="0" w:color="15306E" w:themeColor="accent1"/>
          <w:bottom w:val="single" w:sz="8" w:space="0" w:color="15306E" w:themeColor="accent1"/>
          <w:right w:val="single" w:sz="8" w:space="0" w:color="15306E" w:themeColor="accent1"/>
          <w:insideH w:val="single" w:sz="8" w:space="0" w:color="15306E" w:themeColor="accent1"/>
          <w:insideV w:val="single" w:sz="8" w:space="0" w:color="15306E" w:themeColor="accent1"/>
        </w:tblBorders>
        <w:tblLayout w:type="fixed"/>
        <w:tblCellMar>
          <w:top w:w="57" w:type="dxa"/>
          <w:left w:w="142" w:type="dxa"/>
          <w:bottom w:w="57" w:type="dxa"/>
          <w:right w:w="142" w:type="dxa"/>
        </w:tblCellMar>
        <w:tblLook w:val="04A0" w:firstRow="1" w:lastRow="0" w:firstColumn="1" w:lastColumn="0" w:noHBand="0" w:noVBand="1"/>
      </w:tblPr>
      <w:tblGrid>
        <w:gridCol w:w="983"/>
        <w:gridCol w:w="1984"/>
        <w:gridCol w:w="5528"/>
        <w:gridCol w:w="1689"/>
      </w:tblGrid>
      <w:tr w:rsidR="002A6D14" w14:paraId="3CBCCE8A" w14:textId="77777777" w:rsidTr="004C0FF3">
        <w:trPr>
          <w:tblHeader/>
        </w:trPr>
        <w:tc>
          <w:tcPr>
            <w:tcW w:w="983" w:type="dxa"/>
            <w:shd w:val="clear" w:color="auto" w:fill="15306E" w:themeFill="accent1"/>
          </w:tcPr>
          <w:p w14:paraId="2A854C3D" w14:textId="77777777" w:rsidR="006A4808" w:rsidRPr="006A4808" w:rsidRDefault="006A4808" w:rsidP="002056D8">
            <w:pPr>
              <w:pStyle w:val="LTABodyCopy"/>
              <w:rPr>
                <w:b/>
                <w:bCs/>
                <w:color w:val="FFFFFF" w:themeColor="background1"/>
              </w:rPr>
            </w:pPr>
            <w:r w:rsidRPr="006A4808">
              <w:rPr>
                <w:b/>
                <w:bCs/>
                <w:color w:val="FFFFFF" w:themeColor="background1"/>
              </w:rPr>
              <w:t>Lesson</w:t>
            </w:r>
          </w:p>
        </w:tc>
        <w:tc>
          <w:tcPr>
            <w:tcW w:w="1984" w:type="dxa"/>
            <w:shd w:val="clear" w:color="auto" w:fill="15306E" w:themeFill="accent1"/>
          </w:tcPr>
          <w:p w14:paraId="56CA82B2" w14:textId="77777777" w:rsidR="006A4808" w:rsidRPr="006A4808" w:rsidRDefault="006A4808" w:rsidP="002056D8">
            <w:pPr>
              <w:pStyle w:val="LTABodyCopy"/>
              <w:rPr>
                <w:b/>
                <w:bCs/>
                <w:color w:val="FFFFFF" w:themeColor="background1"/>
              </w:rPr>
            </w:pPr>
            <w:r>
              <w:rPr>
                <w:b/>
                <w:bCs/>
                <w:color w:val="FFFFFF" w:themeColor="background1"/>
              </w:rPr>
              <w:t>Topic</w:t>
            </w:r>
          </w:p>
        </w:tc>
        <w:tc>
          <w:tcPr>
            <w:tcW w:w="5528" w:type="dxa"/>
            <w:shd w:val="clear" w:color="auto" w:fill="15306E" w:themeFill="accent1"/>
          </w:tcPr>
          <w:p w14:paraId="3204CBE5" w14:textId="77777777" w:rsidR="006A4808" w:rsidRPr="006A4808" w:rsidRDefault="006A4808" w:rsidP="002056D8">
            <w:pPr>
              <w:pStyle w:val="LTABodyCopy"/>
              <w:rPr>
                <w:b/>
                <w:bCs/>
                <w:color w:val="FFFFFF" w:themeColor="background1"/>
              </w:rPr>
            </w:pPr>
            <w:r>
              <w:rPr>
                <w:b/>
                <w:bCs/>
                <w:color w:val="FFFFFF" w:themeColor="background1"/>
              </w:rPr>
              <w:t>Activities</w:t>
            </w:r>
          </w:p>
        </w:tc>
        <w:tc>
          <w:tcPr>
            <w:tcW w:w="1689" w:type="dxa"/>
            <w:shd w:val="clear" w:color="auto" w:fill="15306E" w:themeFill="accent1"/>
          </w:tcPr>
          <w:p w14:paraId="7D0ED2E0" w14:textId="77777777" w:rsidR="006A4808" w:rsidRPr="006A4808" w:rsidRDefault="006A4808" w:rsidP="002056D8">
            <w:pPr>
              <w:pStyle w:val="LTABodyCopy"/>
              <w:rPr>
                <w:b/>
                <w:bCs/>
                <w:color w:val="FFFFFF" w:themeColor="background1"/>
              </w:rPr>
            </w:pPr>
            <w:r>
              <w:rPr>
                <w:b/>
                <w:bCs/>
                <w:color w:val="FFFFFF" w:themeColor="background1"/>
              </w:rPr>
              <w:t>Resources</w:t>
            </w:r>
          </w:p>
        </w:tc>
      </w:tr>
      <w:tr w:rsidR="006A4808" w14:paraId="37CC1EF9" w14:textId="77777777" w:rsidTr="002A6D14">
        <w:tc>
          <w:tcPr>
            <w:tcW w:w="10184" w:type="dxa"/>
            <w:gridSpan w:val="4"/>
            <w:shd w:val="clear" w:color="auto" w:fill="197BC0" w:themeFill="text1"/>
          </w:tcPr>
          <w:p w14:paraId="324C6504" w14:textId="77777777" w:rsidR="006A4808" w:rsidRDefault="00891F21" w:rsidP="008956CE">
            <w:pPr>
              <w:pStyle w:val="TableBody"/>
              <w:rPr>
                <w:b/>
                <w:bCs/>
              </w:rPr>
            </w:pPr>
            <w:r w:rsidRPr="00891F21">
              <w:rPr>
                <w:b/>
                <w:bCs/>
                <w:color w:val="FFFFFF" w:themeColor="background1"/>
              </w:rPr>
              <w:t xml:space="preserve">Learning Aim A: </w:t>
            </w:r>
            <w:r w:rsidR="00A87BC1" w:rsidRPr="00A87BC1">
              <w:rPr>
                <w:color w:val="FFFFFF" w:themeColor="background1"/>
              </w:rPr>
              <w:t>Explore the responsibilities of an assistant coach</w:t>
            </w:r>
          </w:p>
        </w:tc>
      </w:tr>
      <w:tr w:rsidR="002A6D14" w14:paraId="53286242" w14:textId="77777777" w:rsidTr="004C0FF3">
        <w:tc>
          <w:tcPr>
            <w:tcW w:w="983" w:type="dxa"/>
            <w:shd w:val="clear" w:color="auto" w:fill="48A841" w:themeFill="text2"/>
          </w:tcPr>
          <w:p w14:paraId="2CCD0C1A" w14:textId="77777777" w:rsidR="00DC71C1" w:rsidRDefault="00DC71C1" w:rsidP="00DC71C1">
            <w:pPr>
              <w:pStyle w:val="LTASubtlte"/>
              <w:spacing w:before="0"/>
            </w:pPr>
            <w:r w:rsidRPr="006A7578">
              <w:rPr>
                <w:color w:val="FFFFFF" w:themeColor="background1"/>
              </w:rPr>
              <w:t>1</w:t>
            </w:r>
          </w:p>
        </w:tc>
        <w:tc>
          <w:tcPr>
            <w:tcW w:w="1984" w:type="dxa"/>
          </w:tcPr>
          <w:p w14:paraId="51560C86" w14:textId="77777777" w:rsidR="00A87BC1" w:rsidRPr="00A87BC1" w:rsidRDefault="00A87BC1" w:rsidP="00A87BC1">
            <w:pPr>
              <w:pStyle w:val="TableBullets0"/>
              <w:numPr>
                <w:ilvl w:val="0"/>
                <w:numId w:val="0"/>
              </w:numPr>
              <w:rPr>
                <w:b/>
              </w:rPr>
            </w:pPr>
            <w:r w:rsidRPr="00A87BC1">
              <w:rPr>
                <w:b/>
              </w:rPr>
              <w:t xml:space="preserve">A1 Assistant </w:t>
            </w:r>
            <w:r>
              <w:rPr>
                <w:b/>
              </w:rPr>
              <w:br/>
            </w:r>
            <w:r w:rsidRPr="00A87BC1">
              <w:rPr>
                <w:b/>
              </w:rPr>
              <w:t>coaching roles</w:t>
            </w:r>
          </w:p>
          <w:p w14:paraId="6D2B4AAB" w14:textId="77777777" w:rsidR="00DC71C1" w:rsidRPr="00512851" w:rsidRDefault="00A87BC1" w:rsidP="00A87BC1">
            <w:pPr>
              <w:pStyle w:val="TableBullets0"/>
              <w:rPr>
                <w:b/>
              </w:rPr>
            </w:pPr>
            <w:r w:rsidRPr="00A87BC1">
              <w:rPr>
                <w:b/>
              </w:rPr>
              <w:t>Organisational structure</w:t>
            </w:r>
          </w:p>
        </w:tc>
        <w:tc>
          <w:tcPr>
            <w:tcW w:w="5528" w:type="dxa"/>
            <w:shd w:val="clear" w:color="auto" w:fill="F2F2F2" w:themeFill="background1" w:themeFillShade="F2"/>
          </w:tcPr>
          <w:p w14:paraId="30DC61BB" w14:textId="77777777" w:rsidR="006872DB" w:rsidRPr="006872DB" w:rsidRDefault="006872DB" w:rsidP="006872DB">
            <w:pPr>
              <w:pStyle w:val="TableBody"/>
            </w:pPr>
            <w:r w:rsidRPr="006872DB">
              <w:t xml:space="preserve">Introduce learners to the unit, its aims and assessments. </w:t>
            </w:r>
          </w:p>
          <w:p w14:paraId="119E1416" w14:textId="77777777" w:rsidR="006872DB" w:rsidRPr="006872DB" w:rsidRDefault="006872DB" w:rsidP="006872DB">
            <w:pPr>
              <w:pStyle w:val="TableBody"/>
            </w:pPr>
            <w:r w:rsidRPr="006872DB">
              <w:t xml:space="preserve">Lead a class discussion about coaching requirements and </w:t>
            </w:r>
            <w:r w:rsidR="000C7170">
              <w:br/>
            </w:r>
            <w:r w:rsidRPr="006872DB">
              <w:t xml:space="preserve">how an assistant tennis coach puts skills into practice. Explain how learners will explore the skills, roles and responsibilities </w:t>
            </w:r>
            <w:r w:rsidR="000C7170">
              <w:br/>
            </w:r>
            <w:r w:rsidRPr="006872DB">
              <w:t xml:space="preserve">of an assistant coach and how industry legislation and guidelines relate to assistant coaching practice. During the unit learners </w:t>
            </w:r>
            <w:r w:rsidR="008B735A">
              <w:br/>
            </w:r>
            <w:r w:rsidRPr="006872DB">
              <w:t>will plan and prepare a coaching session, which they will deliver under the supervision of a qualified coach. They will then reflect and evaluate the effectiveness of their delivery, to produce a development plan for future practice. Learners will use their development plans to prepare, plan and deliver a series of coaching sessions under the supervision of a qualified coach.</w:t>
            </w:r>
          </w:p>
          <w:p w14:paraId="7875389A" w14:textId="77777777" w:rsidR="006872DB" w:rsidRPr="006872DB" w:rsidRDefault="006872DB" w:rsidP="006872DB">
            <w:pPr>
              <w:pStyle w:val="TableBody"/>
            </w:pPr>
            <w:r w:rsidRPr="006872DB">
              <w:t>Explain how an organisation is structured:</w:t>
            </w:r>
          </w:p>
          <w:p w14:paraId="44095705" w14:textId="77777777" w:rsidR="006872DB" w:rsidRPr="006872DB" w:rsidRDefault="006872DB" w:rsidP="006872DB">
            <w:pPr>
              <w:pStyle w:val="TableBullets0"/>
            </w:pPr>
            <w:r w:rsidRPr="006872DB">
              <w:t>organisational aims and objectives</w:t>
            </w:r>
          </w:p>
          <w:p w14:paraId="355C2406" w14:textId="77777777" w:rsidR="006872DB" w:rsidRPr="006872DB" w:rsidRDefault="006872DB" w:rsidP="006872DB">
            <w:pPr>
              <w:pStyle w:val="TableBullets0"/>
            </w:pPr>
            <w:r w:rsidRPr="006872DB">
              <w:t>vision, mission and goals</w:t>
            </w:r>
          </w:p>
          <w:p w14:paraId="2ADEBF6A" w14:textId="77777777" w:rsidR="006872DB" w:rsidRPr="006872DB" w:rsidRDefault="006872DB" w:rsidP="006872DB">
            <w:pPr>
              <w:pStyle w:val="TableBullets0"/>
            </w:pPr>
            <w:r w:rsidRPr="006872DB">
              <w:t>products on offer</w:t>
            </w:r>
          </w:p>
          <w:p w14:paraId="3E62190E" w14:textId="77777777" w:rsidR="006872DB" w:rsidRPr="006872DB" w:rsidRDefault="006872DB" w:rsidP="006872DB">
            <w:pPr>
              <w:pStyle w:val="TableBullets0"/>
            </w:pPr>
            <w:r w:rsidRPr="006872DB">
              <w:t>impact of coaching on participants and communities</w:t>
            </w:r>
          </w:p>
          <w:p w14:paraId="5467F5DE" w14:textId="77777777" w:rsidR="006872DB" w:rsidRPr="006872DB" w:rsidRDefault="006872DB" w:rsidP="006872DB">
            <w:pPr>
              <w:pStyle w:val="TableBullets0"/>
            </w:pPr>
            <w:r w:rsidRPr="006872DB">
              <w:t>roles and responsibilities of colleagues</w:t>
            </w:r>
          </w:p>
          <w:p w14:paraId="33501FF0" w14:textId="77777777" w:rsidR="00DC71C1" w:rsidRDefault="006872DB" w:rsidP="006872DB">
            <w:pPr>
              <w:pStyle w:val="TableBody"/>
            </w:pPr>
            <w:r w:rsidRPr="006872DB">
              <w:t xml:space="preserve">Individually or in pairs, ask learners to research the structure of the LTA. Learners should consider the bullets above and produce information which describes these with examples and including the role of assistant coaches. Learners should present their </w:t>
            </w:r>
            <w:r w:rsidRPr="006872DB">
              <w:lastRenderedPageBreak/>
              <w:t>information to the class, sharing common themes and identifying any differences they may have found.</w:t>
            </w:r>
          </w:p>
        </w:tc>
        <w:tc>
          <w:tcPr>
            <w:tcW w:w="1689" w:type="dxa"/>
          </w:tcPr>
          <w:p w14:paraId="23E60F4F" w14:textId="77777777" w:rsidR="002E286D" w:rsidRPr="002E286D" w:rsidRDefault="002E286D" w:rsidP="002E286D">
            <w:pPr>
              <w:pStyle w:val="TableBullets0"/>
            </w:pPr>
            <w:r w:rsidRPr="002E286D">
              <w:lastRenderedPageBreak/>
              <w:t>Slides 1,2,3</w:t>
            </w:r>
          </w:p>
          <w:p w14:paraId="4BE60A5D" w14:textId="77777777" w:rsidR="00DC71C1" w:rsidRPr="0064295B" w:rsidRDefault="002E286D" w:rsidP="002E286D">
            <w:pPr>
              <w:pStyle w:val="TableBullets0"/>
            </w:pPr>
            <w:r w:rsidRPr="002E286D">
              <w:t>Internet access and computers</w:t>
            </w:r>
          </w:p>
        </w:tc>
      </w:tr>
      <w:tr w:rsidR="002A6D14" w14:paraId="19F8AC0C" w14:textId="77777777" w:rsidTr="004C0FF3">
        <w:tc>
          <w:tcPr>
            <w:tcW w:w="983" w:type="dxa"/>
            <w:shd w:val="clear" w:color="auto" w:fill="48A841" w:themeFill="text2"/>
          </w:tcPr>
          <w:p w14:paraId="4F4E5AF6" w14:textId="77777777" w:rsidR="00EB7FCD" w:rsidRPr="006A7578" w:rsidRDefault="00EB7FCD" w:rsidP="006A7578">
            <w:pPr>
              <w:pStyle w:val="LTASubtlte"/>
              <w:spacing w:before="0"/>
              <w:rPr>
                <w:color w:val="FFFFFF" w:themeColor="background1"/>
              </w:rPr>
            </w:pPr>
            <w:r>
              <w:rPr>
                <w:color w:val="FFFFFF" w:themeColor="background1"/>
              </w:rPr>
              <w:t>2</w:t>
            </w:r>
          </w:p>
        </w:tc>
        <w:tc>
          <w:tcPr>
            <w:tcW w:w="1984" w:type="dxa"/>
          </w:tcPr>
          <w:p w14:paraId="0C04792B" w14:textId="77777777" w:rsidR="00AB5689" w:rsidRPr="00AB5689" w:rsidRDefault="00AB5689" w:rsidP="00B05414">
            <w:pPr>
              <w:pStyle w:val="TableBullets0"/>
              <w:numPr>
                <w:ilvl w:val="0"/>
                <w:numId w:val="0"/>
              </w:numPr>
              <w:rPr>
                <w:b/>
              </w:rPr>
            </w:pPr>
            <w:r w:rsidRPr="00AB5689">
              <w:rPr>
                <w:b/>
              </w:rPr>
              <w:t xml:space="preserve">A1 Assistant </w:t>
            </w:r>
            <w:r w:rsidR="00B05414">
              <w:rPr>
                <w:b/>
              </w:rPr>
              <w:br/>
            </w:r>
            <w:r w:rsidRPr="00AB5689">
              <w:rPr>
                <w:b/>
              </w:rPr>
              <w:t>coaching roles</w:t>
            </w:r>
          </w:p>
          <w:p w14:paraId="22A92C62" w14:textId="77777777" w:rsidR="00EB7FCD" w:rsidRPr="00B05414" w:rsidRDefault="00AB5689" w:rsidP="00B05414">
            <w:pPr>
              <w:pStyle w:val="TableBullets0"/>
              <w:rPr>
                <w:b/>
                <w:bCs w:val="0"/>
              </w:rPr>
            </w:pPr>
            <w:r w:rsidRPr="00B05414">
              <w:rPr>
                <w:b/>
                <w:bCs w:val="0"/>
              </w:rPr>
              <w:t>Role in organisation</w:t>
            </w:r>
          </w:p>
        </w:tc>
        <w:tc>
          <w:tcPr>
            <w:tcW w:w="5528" w:type="dxa"/>
            <w:shd w:val="clear" w:color="auto" w:fill="F2F2F2" w:themeFill="background1" w:themeFillShade="F2"/>
          </w:tcPr>
          <w:p w14:paraId="4F186333" w14:textId="77777777" w:rsidR="00B05414" w:rsidRPr="00B05414" w:rsidRDefault="00B05414" w:rsidP="00B05414">
            <w:pPr>
              <w:pStyle w:val="TableBody"/>
            </w:pPr>
            <w:r w:rsidRPr="00B05414">
              <w:t>Introduce learners to the concept of the coaching team (head coach and assistant coaches). Lead a class discussion about coaching experiences and ask learners to identify their own coaching level of knowledge.</w:t>
            </w:r>
          </w:p>
          <w:p w14:paraId="75A26CD2" w14:textId="77777777" w:rsidR="00B05414" w:rsidRPr="00B05414" w:rsidRDefault="00B05414" w:rsidP="00B05414">
            <w:pPr>
              <w:pStyle w:val="TableBody"/>
            </w:pPr>
            <w:r w:rsidRPr="00B05414">
              <w:t xml:space="preserve">Following on from the previous lesson ask learners to identify the role of an assistant tennis coach. Learners should provide relevant tennis examples to help explain their description of the assistant coach role. </w:t>
            </w:r>
          </w:p>
          <w:p w14:paraId="7335B790" w14:textId="77777777" w:rsidR="00B05414" w:rsidRPr="00B05414" w:rsidRDefault="00B05414" w:rsidP="00B05414">
            <w:pPr>
              <w:pStyle w:val="TableBody"/>
            </w:pPr>
            <w:r w:rsidRPr="00B05414">
              <w:t>Learners could produce an annotated poster or flyer which includes information about the role of an assistant tennis coach. Learners must consider the following:</w:t>
            </w:r>
            <w:r w:rsidR="005615BE">
              <w:t xml:space="preserve"> </w:t>
            </w:r>
          </w:p>
          <w:p w14:paraId="6ECFF224" w14:textId="77777777" w:rsidR="00B05414" w:rsidRPr="00B05414" w:rsidRDefault="00B05414" w:rsidP="00B05414">
            <w:pPr>
              <w:pStyle w:val="TableBullets0"/>
            </w:pPr>
            <w:r w:rsidRPr="00B05414">
              <w:t>personal responsibilities and contribution</w:t>
            </w:r>
          </w:p>
          <w:p w14:paraId="3A893F65" w14:textId="77777777" w:rsidR="00B05414" w:rsidRPr="00B05414" w:rsidRDefault="00B05414" w:rsidP="00B05414">
            <w:pPr>
              <w:pStyle w:val="TableBullets0"/>
            </w:pPr>
            <w:r w:rsidRPr="00B05414">
              <w:t>role as part of the wider coaching team</w:t>
            </w:r>
          </w:p>
          <w:p w14:paraId="3E51EA52" w14:textId="77777777" w:rsidR="00B05414" w:rsidRPr="00B05414" w:rsidRDefault="00B05414" w:rsidP="00B05414">
            <w:pPr>
              <w:pStyle w:val="TableBullets0"/>
            </w:pPr>
            <w:r w:rsidRPr="00B05414">
              <w:t>codes of conduct</w:t>
            </w:r>
          </w:p>
          <w:p w14:paraId="67972374" w14:textId="77777777" w:rsidR="00B05414" w:rsidRPr="00B05414" w:rsidRDefault="00B05414" w:rsidP="00B05414">
            <w:pPr>
              <w:pStyle w:val="TableBullets0"/>
            </w:pPr>
            <w:r w:rsidRPr="00B05414">
              <w:t>personal goals and motivation</w:t>
            </w:r>
          </w:p>
          <w:p w14:paraId="2C3806E9" w14:textId="77777777" w:rsidR="00B05414" w:rsidRPr="00B05414" w:rsidRDefault="00B05414" w:rsidP="00B05414">
            <w:pPr>
              <w:pStyle w:val="TableBullets0"/>
            </w:pPr>
            <w:r w:rsidRPr="00B05414">
              <w:t>supervision</w:t>
            </w:r>
          </w:p>
          <w:p w14:paraId="7C6DF674" w14:textId="77777777" w:rsidR="00B05414" w:rsidRPr="00B05414" w:rsidRDefault="00B05414" w:rsidP="00B05414">
            <w:pPr>
              <w:pStyle w:val="TableBullets0"/>
            </w:pPr>
            <w:r w:rsidRPr="00B05414">
              <w:t>lines of reporting and recording information</w:t>
            </w:r>
          </w:p>
          <w:p w14:paraId="2194A9DE" w14:textId="77777777" w:rsidR="00B05414" w:rsidRPr="00B05414" w:rsidRDefault="00B05414" w:rsidP="00B05414">
            <w:pPr>
              <w:pStyle w:val="TableBullets0"/>
            </w:pPr>
            <w:r w:rsidRPr="00B05414">
              <w:t>impact of role on participant experience</w:t>
            </w:r>
          </w:p>
          <w:p w14:paraId="5F456883" w14:textId="36C3C7C3" w:rsidR="00BA2C6D" w:rsidRPr="00BA2C6D" w:rsidRDefault="00B05414" w:rsidP="00B05414">
            <w:pPr>
              <w:pStyle w:val="TableBody"/>
              <w:rPr>
                <w:rStyle w:val="Hyperlink"/>
              </w:rPr>
            </w:pPr>
            <w:r w:rsidRPr="00B05414">
              <w:t xml:space="preserve">Learners should use the LTA website to research information </w:t>
            </w:r>
            <w:r w:rsidR="006E5E6D">
              <w:br/>
            </w:r>
            <w:r w:rsidRPr="00B05414">
              <w:t xml:space="preserve">and use experiences from their own tennis coaching sessions </w:t>
            </w:r>
            <w:r w:rsidR="006E5E6D">
              <w:br/>
            </w:r>
            <w:r w:rsidRPr="00B05414">
              <w:t>(as a coach or being coached).</w:t>
            </w:r>
          </w:p>
        </w:tc>
        <w:tc>
          <w:tcPr>
            <w:tcW w:w="1689" w:type="dxa"/>
          </w:tcPr>
          <w:p w14:paraId="04C752A5" w14:textId="77777777" w:rsidR="00B05414" w:rsidRPr="00B05414" w:rsidRDefault="00B05414" w:rsidP="00B05414">
            <w:pPr>
              <w:pStyle w:val="TableBullets0"/>
              <w:numPr>
                <w:ilvl w:val="0"/>
                <w:numId w:val="1"/>
              </w:numPr>
            </w:pPr>
            <w:r w:rsidRPr="00B05414">
              <w:t>Slide 4</w:t>
            </w:r>
          </w:p>
          <w:p w14:paraId="6DBA2A61" w14:textId="77777777" w:rsidR="00EB7FCD" w:rsidRPr="000B225C" w:rsidRDefault="00B05414" w:rsidP="00B05414">
            <w:pPr>
              <w:pStyle w:val="TableBullets0"/>
            </w:pPr>
            <w:r w:rsidRPr="00B05414">
              <w:t>Internet access and computers</w:t>
            </w:r>
          </w:p>
        </w:tc>
      </w:tr>
      <w:tr w:rsidR="002A6D14" w14:paraId="49337703" w14:textId="77777777" w:rsidTr="004C0FF3">
        <w:tc>
          <w:tcPr>
            <w:tcW w:w="983" w:type="dxa"/>
            <w:shd w:val="clear" w:color="auto" w:fill="48A841" w:themeFill="text2"/>
          </w:tcPr>
          <w:p w14:paraId="73ED15E8" w14:textId="77777777" w:rsidR="005B535E" w:rsidRDefault="005B535E" w:rsidP="006A7578">
            <w:pPr>
              <w:pStyle w:val="LTASubtlte"/>
              <w:spacing w:before="0"/>
              <w:rPr>
                <w:color w:val="FFFFFF" w:themeColor="background1"/>
              </w:rPr>
            </w:pPr>
            <w:r>
              <w:rPr>
                <w:color w:val="FFFFFF" w:themeColor="background1"/>
              </w:rPr>
              <w:t>3</w:t>
            </w:r>
          </w:p>
        </w:tc>
        <w:tc>
          <w:tcPr>
            <w:tcW w:w="1984" w:type="dxa"/>
          </w:tcPr>
          <w:p w14:paraId="696E6568" w14:textId="77777777" w:rsidR="00B05414" w:rsidRPr="00B05414" w:rsidRDefault="00B05414" w:rsidP="00B05414">
            <w:pPr>
              <w:pStyle w:val="TableBullets0"/>
              <w:numPr>
                <w:ilvl w:val="0"/>
                <w:numId w:val="0"/>
              </w:numPr>
              <w:rPr>
                <w:b/>
              </w:rPr>
            </w:pPr>
            <w:r w:rsidRPr="00B05414">
              <w:rPr>
                <w:b/>
              </w:rPr>
              <w:t xml:space="preserve">A1 Assistant </w:t>
            </w:r>
            <w:r>
              <w:rPr>
                <w:b/>
              </w:rPr>
              <w:br/>
            </w:r>
            <w:r w:rsidRPr="00B05414">
              <w:rPr>
                <w:b/>
              </w:rPr>
              <w:t>coaching roles</w:t>
            </w:r>
          </w:p>
          <w:p w14:paraId="4B3537FF" w14:textId="77777777" w:rsidR="005B535E" w:rsidRPr="00B05414" w:rsidRDefault="00B05414" w:rsidP="00B05414">
            <w:pPr>
              <w:pStyle w:val="TableBullets0"/>
              <w:rPr>
                <w:b/>
                <w:bCs w:val="0"/>
              </w:rPr>
            </w:pPr>
            <w:r w:rsidRPr="00B05414">
              <w:rPr>
                <w:b/>
                <w:bCs w:val="0"/>
              </w:rPr>
              <w:t>Role in organisation</w:t>
            </w:r>
          </w:p>
        </w:tc>
        <w:tc>
          <w:tcPr>
            <w:tcW w:w="5528" w:type="dxa"/>
            <w:shd w:val="clear" w:color="auto" w:fill="F2F2F2" w:themeFill="background1" w:themeFillShade="F2"/>
          </w:tcPr>
          <w:p w14:paraId="53B21D15" w14:textId="389006F9" w:rsidR="00B05414" w:rsidRPr="00B05414" w:rsidRDefault="00B05414" w:rsidP="00B05414">
            <w:pPr>
              <w:pStyle w:val="TableBody"/>
              <w:rPr>
                <w:bCs/>
              </w:rPr>
            </w:pPr>
            <w:r w:rsidRPr="00B05414">
              <w:rPr>
                <w:bCs/>
              </w:rPr>
              <w:t>You could arrange for a guest speaker to talk to the class about coaching experiences, the role of a coach and assistant coach and their role within the organisation. The guest speaker should be an LTA accredited tennis coach (</w:t>
            </w:r>
            <w:hyperlink r:id="rId10" w:history="1">
              <w:r w:rsidRPr="00B05414">
                <w:rPr>
                  <w:rStyle w:val="Hyperlink"/>
                  <w:bCs/>
                </w:rPr>
                <w:t>https://www.lta.org.uk/play-compete/get-on-court/find-a-tennis-coach/</w:t>
              </w:r>
            </w:hyperlink>
            <w:r w:rsidRPr="00B05414">
              <w:rPr>
                <w:bCs/>
              </w:rPr>
              <w:t>)</w:t>
            </w:r>
            <w:r w:rsidR="005615BE">
              <w:rPr>
                <w:bCs/>
              </w:rPr>
              <w:t xml:space="preserve"> </w:t>
            </w:r>
          </w:p>
          <w:p w14:paraId="73129A99" w14:textId="77777777" w:rsidR="00B05414" w:rsidRPr="00B05414" w:rsidRDefault="00B05414" w:rsidP="00B05414">
            <w:pPr>
              <w:pStyle w:val="TableBody"/>
              <w:rPr>
                <w:bCs/>
              </w:rPr>
            </w:pPr>
            <w:r w:rsidRPr="00B05414">
              <w:rPr>
                <w:bCs/>
              </w:rPr>
              <w:t>It would be beneficial if the guest speaker could talk about their job and the skills, qualities, knowledge and qualifications needed to fulfil their role.</w:t>
            </w:r>
          </w:p>
          <w:p w14:paraId="2BC1D5F8" w14:textId="77777777" w:rsidR="005B167F" w:rsidRPr="008812DB" w:rsidRDefault="00B05414" w:rsidP="00B05414">
            <w:pPr>
              <w:pStyle w:val="TableBody"/>
            </w:pPr>
            <w:r w:rsidRPr="00B05414">
              <w:rPr>
                <w:bCs/>
              </w:rPr>
              <w:t xml:space="preserve">Learners should be encouraged to ask questions and should consider how the coach delivers a coaching session based on performance, technical, tactical or specific fitness. </w:t>
            </w:r>
          </w:p>
        </w:tc>
        <w:tc>
          <w:tcPr>
            <w:tcW w:w="1689" w:type="dxa"/>
          </w:tcPr>
          <w:p w14:paraId="463A64A2" w14:textId="77777777" w:rsidR="005B535E" w:rsidRPr="000B225C" w:rsidRDefault="00D87C31" w:rsidP="007A7052">
            <w:pPr>
              <w:pStyle w:val="TableBullets0"/>
            </w:pPr>
            <w:r w:rsidRPr="00D87C31">
              <w:t>Guest speaker</w:t>
            </w:r>
          </w:p>
        </w:tc>
      </w:tr>
      <w:tr w:rsidR="002A6D14" w14:paraId="6536770B" w14:textId="77777777" w:rsidTr="004C0FF3">
        <w:tc>
          <w:tcPr>
            <w:tcW w:w="983" w:type="dxa"/>
            <w:shd w:val="clear" w:color="auto" w:fill="48A841" w:themeFill="text2"/>
          </w:tcPr>
          <w:p w14:paraId="566997F6" w14:textId="77777777" w:rsidR="00F404C0" w:rsidRDefault="006B78CF" w:rsidP="006A7578">
            <w:pPr>
              <w:pStyle w:val="LTASubtlte"/>
              <w:spacing w:before="0"/>
              <w:rPr>
                <w:color w:val="FFFFFF" w:themeColor="background1"/>
              </w:rPr>
            </w:pPr>
            <w:r>
              <w:rPr>
                <w:color w:val="FFFFFF" w:themeColor="background1"/>
              </w:rPr>
              <w:t>4</w:t>
            </w:r>
          </w:p>
        </w:tc>
        <w:tc>
          <w:tcPr>
            <w:tcW w:w="1984" w:type="dxa"/>
          </w:tcPr>
          <w:p w14:paraId="2BF7AB75" w14:textId="77777777" w:rsidR="00D87C31" w:rsidRPr="00D87C31" w:rsidRDefault="00D87C31" w:rsidP="00D87C31">
            <w:pPr>
              <w:pStyle w:val="TableBullets0"/>
              <w:numPr>
                <w:ilvl w:val="0"/>
                <w:numId w:val="0"/>
              </w:numPr>
              <w:rPr>
                <w:b/>
              </w:rPr>
            </w:pPr>
            <w:r w:rsidRPr="00D87C31">
              <w:rPr>
                <w:b/>
              </w:rPr>
              <w:t>A2 Assistant coaching responsibilities</w:t>
            </w:r>
          </w:p>
          <w:p w14:paraId="57798158" w14:textId="5EA1F283" w:rsidR="00F404C0" w:rsidRPr="006B78CF" w:rsidRDefault="008A3AF5" w:rsidP="00D87C31">
            <w:pPr>
              <w:pStyle w:val="TableBullets0"/>
              <w:rPr>
                <w:b/>
              </w:rPr>
            </w:pPr>
            <w:r w:rsidRPr="00667F6B">
              <w:rPr>
                <w:b/>
              </w:rPr>
              <w:t>Responsibiliti</w:t>
            </w:r>
            <w:r>
              <w:rPr>
                <w:b/>
              </w:rPr>
              <w:t>es i</w:t>
            </w:r>
            <w:r w:rsidRPr="00667F6B">
              <w:rPr>
                <w:b/>
              </w:rPr>
              <w:t xml:space="preserve">n </w:t>
            </w:r>
            <w:r w:rsidR="00D87C31" w:rsidRPr="00D87C31">
              <w:rPr>
                <w:b/>
              </w:rPr>
              <w:t xml:space="preserve">a coaching team </w:t>
            </w:r>
            <w:r w:rsidR="00D87C31">
              <w:rPr>
                <w:b/>
              </w:rPr>
              <w:br/>
            </w:r>
            <w:r w:rsidR="00D87C31" w:rsidRPr="00D87C31">
              <w:rPr>
                <w:b/>
              </w:rPr>
              <w:t>and the impact on participants and community</w:t>
            </w:r>
          </w:p>
        </w:tc>
        <w:tc>
          <w:tcPr>
            <w:tcW w:w="5528" w:type="dxa"/>
            <w:shd w:val="clear" w:color="auto" w:fill="F2F2F2" w:themeFill="background1" w:themeFillShade="F2"/>
          </w:tcPr>
          <w:p w14:paraId="6B63DEA3" w14:textId="1727E25C" w:rsidR="004B2FC9" w:rsidRPr="004B2FC9" w:rsidRDefault="004B2FC9" w:rsidP="004B2FC9">
            <w:pPr>
              <w:pStyle w:val="TableBody"/>
            </w:pPr>
            <w:r w:rsidRPr="004B2FC9">
              <w:t xml:space="preserve">Lead a class discussion about the responsibilities of an assistant </w:t>
            </w:r>
            <w:r>
              <w:br/>
            </w:r>
            <w:r w:rsidRPr="004B2FC9">
              <w:t>coach</w:t>
            </w:r>
            <w:r w:rsidR="00B02BE3">
              <w:t>;</w:t>
            </w:r>
            <w:r w:rsidRPr="004B2FC9">
              <w:t xml:space="preserve"> learners need to be aware of the difference between a role and a responsibility. </w:t>
            </w:r>
          </w:p>
          <w:p w14:paraId="716112F7" w14:textId="086851B5" w:rsidR="004B2FC9" w:rsidRPr="004B2FC9" w:rsidRDefault="004B2FC9" w:rsidP="004B2FC9">
            <w:pPr>
              <w:pStyle w:val="TableBody"/>
            </w:pPr>
            <w:r w:rsidRPr="004B2FC9">
              <w:t xml:space="preserve">Ask learners to work in pairs and to research the responsibilities of an assistant coach, how does the role impact upon the LTA. Learners should identify examples of the following: customer service standards and knowledge of participants. Learners should understand the responsibilities in a coaching team and the impact this has on participants and community, e.g. professional presentation shows a positive image, it lets people know that you </w:t>
            </w:r>
            <w:r w:rsidRPr="004B2FC9">
              <w:lastRenderedPageBreak/>
              <w:t xml:space="preserve">are ready, organised and a role model. Being approachable makes those around you feel comfortable and that they will be treated fairly. These two examples should then be developed with a tennis example to explain how the </w:t>
            </w:r>
            <w:r w:rsidR="00111243" w:rsidRPr="004B2FC9">
              <w:t>coaches’</w:t>
            </w:r>
            <w:r w:rsidRPr="004B2FC9">
              <w:t xml:space="preserve"> responsibilities impact participants and the community. For example, professional presentation – LTA coaches wear</w:t>
            </w:r>
            <w:r w:rsidR="00111243">
              <w:t xml:space="preserve"> badged</w:t>
            </w:r>
            <w:r w:rsidRPr="004B2FC9">
              <w:t xml:space="preserve"> kit, this allows them to be easily recognisable as a coach and as a representative of the LTA. Promoting a positive image of the LTA gives the LTA a positive reputation in the community and allows the organisation to foster community links. </w:t>
            </w:r>
          </w:p>
          <w:p w14:paraId="34218265" w14:textId="38BBA67C" w:rsidR="004B2FC9" w:rsidRPr="004B2FC9" w:rsidRDefault="007B5263" w:rsidP="004B2FC9">
            <w:pPr>
              <w:pStyle w:val="TableBody"/>
            </w:pPr>
            <w:r>
              <w:t>Ask</w:t>
            </w:r>
            <w:r w:rsidR="004B2FC9" w:rsidRPr="004B2FC9">
              <w:t xml:space="preserve"> </w:t>
            </w:r>
            <w:r>
              <w:t>l</w:t>
            </w:r>
            <w:r w:rsidR="004B2FC9" w:rsidRPr="004B2FC9">
              <w:t>earners to produce a presentation</w:t>
            </w:r>
            <w:r>
              <w:t xml:space="preserve"> about res</w:t>
            </w:r>
            <w:r w:rsidR="00EF4F6E">
              <w:t xml:space="preserve">ponsibilities and the impact on participants and wider community. </w:t>
            </w:r>
          </w:p>
          <w:p w14:paraId="04942F7E" w14:textId="6D71962A" w:rsidR="00F404C0" w:rsidRPr="007A7052" w:rsidRDefault="004B2FC9" w:rsidP="001C6620">
            <w:pPr>
              <w:pStyle w:val="TableBody"/>
            </w:pPr>
            <w:r w:rsidRPr="004B2FC9">
              <w:t>Online interactive learning content is available outlining the roles and responsibilities of assistant coaches.</w:t>
            </w:r>
            <w:r w:rsidR="005615BE">
              <w:t xml:space="preserve"> </w:t>
            </w:r>
            <w:r w:rsidRPr="004B2FC9">
              <w:t>This content has been adapted from pre-course learning for the LTA Assistant course.</w:t>
            </w:r>
            <w:r w:rsidR="005615BE">
              <w:t xml:space="preserve"> </w:t>
            </w:r>
            <w:r w:rsidRPr="004B2FC9">
              <w:t>The content will take approximately 15 minutes to work through and is available here:</w:t>
            </w:r>
            <w:r w:rsidR="005615BE">
              <w:t xml:space="preserve"> </w:t>
            </w:r>
            <w:hyperlink r:id="rId11" w:history="1">
              <w:r w:rsidRPr="004B2FC9">
                <w:rPr>
                  <w:rStyle w:val="Hyperlink"/>
                </w:rPr>
                <w:t>https://rise.articulate.com/share/pZGZ67Ixku5u5pmcMk3IcG7WbS2i9yqF</w:t>
              </w:r>
            </w:hyperlink>
          </w:p>
        </w:tc>
        <w:tc>
          <w:tcPr>
            <w:tcW w:w="1689" w:type="dxa"/>
          </w:tcPr>
          <w:p w14:paraId="43EE9D3C" w14:textId="77777777" w:rsidR="004B2FC9" w:rsidRPr="004B2FC9" w:rsidRDefault="004B2FC9" w:rsidP="004B2FC9">
            <w:pPr>
              <w:pStyle w:val="TableBullets0"/>
              <w:numPr>
                <w:ilvl w:val="0"/>
                <w:numId w:val="1"/>
              </w:numPr>
            </w:pPr>
            <w:r w:rsidRPr="004B2FC9">
              <w:lastRenderedPageBreak/>
              <w:t>Slide 5, 6, 7 and 8</w:t>
            </w:r>
          </w:p>
          <w:p w14:paraId="3412E3EF" w14:textId="77777777" w:rsidR="004B2FC9" w:rsidRPr="004B2FC9" w:rsidRDefault="004B2FC9" w:rsidP="004B2FC9">
            <w:pPr>
              <w:pStyle w:val="TableBullets0"/>
              <w:numPr>
                <w:ilvl w:val="0"/>
                <w:numId w:val="1"/>
              </w:numPr>
            </w:pPr>
            <w:r w:rsidRPr="004B2FC9">
              <w:t>Link to interactive online content</w:t>
            </w:r>
            <w:r w:rsidR="005615BE">
              <w:t xml:space="preserve"> </w:t>
            </w:r>
          </w:p>
          <w:p w14:paraId="53BF1932" w14:textId="77777777" w:rsidR="00F404C0" w:rsidRPr="007A7052" w:rsidRDefault="004B2FC9" w:rsidP="004B2FC9">
            <w:pPr>
              <w:pStyle w:val="TableBullets0"/>
              <w:numPr>
                <w:ilvl w:val="0"/>
                <w:numId w:val="1"/>
              </w:numPr>
            </w:pPr>
            <w:r w:rsidRPr="004B2FC9">
              <w:t xml:space="preserve">Internet access and computers </w:t>
            </w:r>
          </w:p>
        </w:tc>
      </w:tr>
      <w:tr w:rsidR="002A6D14" w14:paraId="49EC9C55" w14:textId="77777777" w:rsidTr="004C0FF3">
        <w:tc>
          <w:tcPr>
            <w:tcW w:w="983" w:type="dxa"/>
            <w:shd w:val="clear" w:color="auto" w:fill="48A841" w:themeFill="text2"/>
          </w:tcPr>
          <w:p w14:paraId="7581BFB4" w14:textId="77777777" w:rsidR="00F404C0" w:rsidRDefault="00D76BA5" w:rsidP="006A7578">
            <w:pPr>
              <w:pStyle w:val="LTASubtlte"/>
              <w:spacing w:before="0"/>
              <w:rPr>
                <w:color w:val="FFFFFF" w:themeColor="background1"/>
              </w:rPr>
            </w:pPr>
            <w:r>
              <w:rPr>
                <w:color w:val="FFFFFF" w:themeColor="background1"/>
              </w:rPr>
              <w:t>5</w:t>
            </w:r>
          </w:p>
        </w:tc>
        <w:tc>
          <w:tcPr>
            <w:tcW w:w="1984" w:type="dxa"/>
          </w:tcPr>
          <w:p w14:paraId="0DA44D03" w14:textId="77777777" w:rsidR="004B2FC9" w:rsidRPr="004B2FC9" w:rsidRDefault="004B2FC9" w:rsidP="004B2FC9">
            <w:pPr>
              <w:pStyle w:val="TableBullets0"/>
              <w:numPr>
                <w:ilvl w:val="0"/>
                <w:numId w:val="0"/>
              </w:numPr>
              <w:spacing w:after="60"/>
              <w:rPr>
                <w:b/>
              </w:rPr>
            </w:pPr>
            <w:r w:rsidRPr="004B2FC9">
              <w:rPr>
                <w:b/>
              </w:rPr>
              <w:t>A2 Assistant coaching responsibilities</w:t>
            </w:r>
          </w:p>
          <w:p w14:paraId="732B1FDD" w14:textId="03BDE9DB" w:rsidR="00F404C0" w:rsidRPr="009E04A9" w:rsidRDefault="008A3AF5" w:rsidP="004B2FC9">
            <w:pPr>
              <w:pStyle w:val="TableBullets0"/>
              <w:spacing w:after="60"/>
              <w:rPr>
                <w:b/>
              </w:rPr>
            </w:pPr>
            <w:r w:rsidRPr="00667F6B">
              <w:rPr>
                <w:b/>
              </w:rPr>
              <w:t>Responsibiliti</w:t>
            </w:r>
            <w:r>
              <w:rPr>
                <w:b/>
              </w:rPr>
              <w:t>es i</w:t>
            </w:r>
            <w:r w:rsidRPr="00667F6B">
              <w:rPr>
                <w:b/>
              </w:rPr>
              <w:t xml:space="preserve">n </w:t>
            </w:r>
            <w:r w:rsidR="004B2FC9" w:rsidRPr="004B2FC9">
              <w:rPr>
                <w:b/>
              </w:rPr>
              <w:t xml:space="preserve">a coaching team and the impact on participants </w:t>
            </w:r>
            <w:r w:rsidR="004B2FC9">
              <w:rPr>
                <w:b/>
              </w:rPr>
              <w:br/>
            </w:r>
            <w:r w:rsidR="004B2FC9" w:rsidRPr="004B2FC9">
              <w:rPr>
                <w:b/>
              </w:rPr>
              <w:t>and community</w:t>
            </w:r>
          </w:p>
        </w:tc>
        <w:tc>
          <w:tcPr>
            <w:tcW w:w="5528" w:type="dxa"/>
            <w:shd w:val="clear" w:color="auto" w:fill="F2F2F2" w:themeFill="background1" w:themeFillShade="F2"/>
          </w:tcPr>
          <w:p w14:paraId="58724ED4" w14:textId="558328FB" w:rsidR="00F404C0" w:rsidRPr="007A7052" w:rsidRDefault="004B2FC9" w:rsidP="00D42D8D">
            <w:pPr>
              <w:pStyle w:val="TableBody"/>
            </w:pPr>
            <w:r w:rsidRPr="004B2FC9">
              <w:t xml:space="preserve">Learners take part in a practical session where they can implement the roles and responsibilities of an assistant coach. Learners work in small groups to lead a short practical activity, </w:t>
            </w:r>
            <w:r w:rsidR="006E5E6D">
              <w:br/>
            </w:r>
            <w:r w:rsidRPr="004B2FC9">
              <w:t>for example a skills session on serving. Learners should take turns, so that they take on the role of the coach and assistant coach whilst the other learners are participants.</w:t>
            </w:r>
            <w:r w:rsidR="002A6D14">
              <w:t xml:space="preserve"> </w:t>
            </w:r>
            <w:r w:rsidRPr="004B2FC9">
              <w:t>Learners should try to demonstrate the key roles and responsibilities of an assistant. It may be useful for the teacher or members of the group to provide positive feedback on their use of coaching responsibilities. Lead a class discussion where learners identify how they were able to implement the roles and responsibilities of an assistant coach within their practical activity.</w:t>
            </w:r>
          </w:p>
        </w:tc>
        <w:tc>
          <w:tcPr>
            <w:tcW w:w="1689" w:type="dxa"/>
          </w:tcPr>
          <w:p w14:paraId="34470A6F" w14:textId="77777777" w:rsidR="004B2FC9" w:rsidRPr="004B2FC9" w:rsidRDefault="004B2FC9" w:rsidP="004B2FC9">
            <w:pPr>
              <w:pStyle w:val="TableBullets0"/>
              <w:numPr>
                <w:ilvl w:val="0"/>
                <w:numId w:val="1"/>
              </w:numPr>
            </w:pPr>
            <w:r w:rsidRPr="004B2FC9">
              <w:t>Slide 9</w:t>
            </w:r>
          </w:p>
          <w:p w14:paraId="246821FD" w14:textId="77777777" w:rsidR="00F404C0" w:rsidRPr="007A7052" w:rsidRDefault="004B2FC9" w:rsidP="004B2FC9">
            <w:pPr>
              <w:pStyle w:val="TableBullets0"/>
              <w:numPr>
                <w:ilvl w:val="0"/>
                <w:numId w:val="1"/>
              </w:numPr>
            </w:pPr>
            <w:r w:rsidRPr="004B2FC9">
              <w:t>Access to tennis equipment and courts</w:t>
            </w:r>
          </w:p>
        </w:tc>
      </w:tr>
      <w:tr w:rsidR="002A6D14" w14:paraId="02CA57B3" w14:textId="77777777" w:rsidTr="004C0FF3">
        <w:tc>
          <w:tcPr>
            <w:tcW w:w="983" w:type="dxa"/>
            <w:shd w:val="clear" w:color="auto" w:fill="48A841" w:themeFill="text2"/>
          </w:tcPr>
          <w:p w14:paraId="15365647" w14:textId="77777777" w:rsidR="00A9384C" w:rsidRDefault="00A9384C" w:rsidP="00A9384C">
            <w:pPr>
              <w:pStyle w:val="LTASubtlte"/>
              <w:spacing w:before="0"/>
              <w:rPr>
                <w:color w:val="FFFFFF" w:themeColor="background1"/>
              </w:rPr>
            </w:pPr>
            <w:r>
              <w:rPr>
                <w:color w:val="FFFFFF" w:themeColor="background1"/>
              </w:rPr>
              <w:t>6</w:t>
            </w:r>
          </w:p>
        </w:tc>
        <w:tc>
          <w:tcPr>
            <w:tcW w:w="1984" w:type="dxa"/>
          </w:tcPr>
          <w:p w14:paraId="60989CC3" w14:textId="77777777" w:rsidR="00667F6B" w:rsidRPr="00667F6B" w:rsidRDefault="00667F6B" w:rsidP="00667F6B">
            <w:pPr>
              <w:pStyle w:val="TableBullets0"/>
              <w:numPr>
                <w:ilvl w:val="0"/>
                <w:numId w:val="0"/>
              </w:numPr>
              <w:spacing w:after="60"/>
              <w:rPr>
                <w:b/>
              </w:rPr>
            </w:pPr>
            <w:r w:rsidRPr="00667F6B">
              <w:rPr>
                <w:b/>
              </w:rPr>
              <w:t>A2 Assistant coaching responsibilities</w:t>
            </w:r>
          </w:p>
          <w:p w14:paraId="59C2BCCE" w14:textId="20944C1E" w:rsidR="00A9384C" w:rsidRPr="00287F6E" w:rsidRDefault="008A3AF5" w:rsidP="00667F6B">
            <w:pPr>
              <w:pStyle w:val="TableBullets0"/>
              <w:spacing w:after="60"/>
              <w:rPr>
                <w:b/>
              </w:rPr>
            </w:pPr>
            <w:r w:rsidRPr="00667F6B">
              <w:rPr>
                <w:b/>
              </w:rPr>
              <w:t>Responsibiliti</w:t>
            </w:r>
            <w:r>
              <w:rPr>
                <w:b/>
              </w:rPr>
              <w:t>es i</w:t>
            </w:r>
            <w:r w:rsidRPr="00667F6B">
              <w:rPr>
                <w:b/>
              </w:rPr>
              <w:t xml:space="preserve">n </w:t>
            </w:r>
            <w:r w:rsidR="00667F6B" w:rsidRPr="00667F6B">
              <w:rPr>
                <w:b/>
              </w:rPr>
              <w:t>a coaching team and the impact on participants</w:t>
            </w:r>
            <w:r w:rsidR="00667F6B">
              <w:rPr>
                <w:b/>
              </w:rPr>
              <w:br/>
            </w:r>
            <w:r w:rsidR="00667F6B" w:rsidRPr="00667F6B">
              <w:rPr>
                <w:b/>
              </w:rPr>
              <w:t xml:space="preserve"> and community</w:t>
            </w:r>
          </w:p>
        </w:tc>
        <w:tc>
          <w:tcPr>
            <w:tcW w:w="5528" w:type="dxa"/>
            <w:shd w:val="clear" w:color="auto" w:fill="F2F2F2" w:themeFill="background1" w:themeFillShade="F2"/>
          </w:tcPr>
          <w:p w14:paraId="1ED20E1E" w14:textId="77777777" w:rsidR="00667F6B" w:rsidRPr="00667F6B" w:rsidRDefault="00667F6B" w:rsidP="00667F6B">
            <w:pPr>
              <w:pStyle w:val="TableBody"/>
            </w:pPr>
            <w:r w:rsidRPr="00667F6B">
              <w:t xml:space="preserve">Introduce learners to professional conduct: what it is and why </w:t>
            </w:r>
            <w:r w:rsidR="002A6D14">
              <w:br/>
            </w:r>
            <w:r w:rsidRPr="00667F6B">
              <w:t xml:space="preserve">it is important for all coaches. Ask learners to identify what </w:t>
            </w:r>
            <w:r w:rsidR="002A6D14">
              <w:br/>
            </w:r>
            <w:r w:rsidRPr="00667F6B">
              <w:t xml:space="preserve">they think should be included in a code of conduct for an assistant coach. </w:t>
            </w:r>
          </w:p>
          <w:p w14:paraId="7B746239" w14:textId="77777777" w:rsidR="00667F6B" w:rsidRPr="00667F6B" w:rsidRDefault="00667F6B" w:rsidP="00667F6B">
            <w:pPr>
              <w:pStyle w:val="TableBody"/>
            </w:pPr>
            <w:r w:rsidRPr="00667F6B">
              <w:t xml:space="preserve">Working individually, learners could produce a checklist for an </w:t>
            </w:r>
            <w:r>
              <w:br/>
            </w:r>
            <w:r w:rsidRPr="00667F6B">
              <w:t xml:space="preserve">assistant coach which provides information about their key roles and responsibilities. Learners should consider the following: </w:t>
            </w:r>
          </w:p>
          <w:p w14:paraId="3AE90FEE" w14:textId="77777777" w:rsidR="00667F6B" w:rsidRPr="00667F6B" w:rsidRDefault="00667F6B" w:rsidP="00667F6B">
            <w:pPr>
              <w:pStyle w:val="TableBullets0"/>
            </w:pPr>
            <w:r w:rsidRPr="00667F6B">
              <w:t>participant focus</w:t>
            </w:r>
          </w:p>
          <w:p w14:paraId="1A14F49B" w14:textId="77777777" w:rsidR="00667F6B" w:rsidRPr="00667F6B" w:rsidRDefault="00667F6B" w:rsidP="00667F6B">
            <w:pPr>
              <w:pStyle w:val="TableBullets0"/>
            </w:pPr>
            <w:r w:rsidRPr="00667F6B">
              <w:t>respectful of participants and others</w:t>
            </w:r>
          </w:p>
          <w:p w14:paraId="30F89B4D" w14:textId="77777777" w:rsidR="00667F6B" w:rsidRPr="00667F6B" w:rsidRDefault="00667F6B" w:rsidP="00667F6B">
            <w:pPr>
              <w:pStyle w:val="TableBullets0"/>
            </w:pPr>
            <w:r w:rsidRPr="00667F6B">
              <w:t>positive and empowering</w:t>
            </w:r>
          </w:p>
          <w:p w14:paraId="4C6AAD44" w14:textId="77777777" w:rsidR="00667F6B" w:rsidRPr="00667F6B" w:rsidRDefault="00667F6B" w:rsidP="00667F6B">
            <w:pPr>
              <w:pStyle w:val="TableBullets0"/>
            </w:pPr>
            <w:r w:rsidRPr="00667F6B">
              <w:t>role model</w:t>
            </w:r>
          </w:p>
          <w:p w14:paraId="3385F0CE" w14:textId="77777777" w:rsidR="00667F6B" w:rsidRPr="00667F6B" w:rsidRDefault="00667F6B" w:rsidP="00667F6B">
            <w:pPr>
              <w:pStyle w:val="TableBullets0"/>
            </w:pPr>
            <w:r w:rsidRPr="00667F6B">
              <w:t>honesty and integrity</w:t>
            </w:r>
          </w:p>
          <w:p w14:paraId="3473E647" w14:textId="77777777" w:rsidR="00667F6B" w:rsidRPr="00667F6B" w:rsidRDefault="00667F6B" w:rsidP="00667F6B">
            <w:pPr>
              <w:pStyle w:val="TableBullets0"/>
            </w:pPr>
            <w:r w:rsidRPr="00667F6B">
              <w:t>equality and diversity</w:t>
            </w:r>
          </w:p>
          <w:p w14:paraId="5D560AA8" w14:textId="77777777" w:rsidR="00667F6B" w:rsidRPr="00667F6B" w:rsidRDefault="00667F6B" w:rsidP="00667F6B">
            <w:pPr>
              <w:pStyle w:val="TableBullets0"/>
            </w:pPr>
            <w:r w:rsidRPr="00667F6B">
              <w:t>duty of care</w:t>
            </w:r>
          </w:p>
          <w:p w14:paraId="48E3B934" w14:textId="77777777" w:rsidR="00667F6B" w:rsidRPr="00667F6B" w:rsidRDefault="00667F6B" w:rsidP="00667F6B">
            <w:pPr>
              <w:pStyle w:val="TableBullets0"/>
            </w:pPr>
            <w:r w:rsidRPr="00667F6B">
              <w:lastRenderedPageBreak/>
              <w:t>working within the scope of practice and responsibilities</w:t>
            </w:r>
          </w:p>
          <w:p w14:paraId="6344E87D" w14:textId="77777777" w:rsidR="00667F6B" w:rsidRPr="00667F6B" w:rsidRDefault="00667F6B" w:rsidP="00667F6B">
            <w:pPr>
              <w:pStyle w:val="TableBullets0"/>
            </w:pPr>
            <w:r w:rsidRPr="00667F6B">
              <w:t>develop skills and techniques</w:t>
            </w:r>
          </w:p>
          <w:p w14:paraId="6597F320" w14:textId="77777777" w:rsidR="00667F6B" w:rsidRPr="00667F6B" w:rsidRDefault="00667F6B" w:rsidP="00667F6B">
            <w:pPr>
              <w:pStyle w:val="TableBullets0"/>
            </w:pPr>
            <w:r w:rsidRPr="00667F6B">
              <w:t>work in line with organisational policies and procedures</w:t>
            </w:r>
          </w:p>
          <w:p w14:paraId="11570C29" w14:textId="77777777" w:rsidR="00667F6B" w:rsidRPr="00667F6B" w:rsidRDefault="00667F6B" w:rsidP="00667F6B">
            <w:pPr>
              <w:pStyle w:val="TableBullets0"/>
            </w:pPr>
            <w:r w:rsidRPr="00667F6B">
              <w:t>continuing professional development (CPD)</w:t>
            </w:r>
          </w:p>
          <w:p w14:paraId="537A4C32" w14:textId="77777777" w:rsidR="00A9384C" w:rsidRPr="007A7052" w:rsidRDefault="00667F6B" w:rsidP="00667F6B">
            <w:pPr>
              <w:pStyle w:val="TableBody"/>
            </w:pPr>
            <w:r w:rsidRPr="00667F6B">
              <w:t xml:space="preserve">Learners expand their work by including examples from tennis. Learners then also investigate the impact of professional conduct and analyse the potential positive and negative effects </w:t>
            </w:r>
            <w:r w:rsidR="008B735A">
              <w:br/>
            </w:r>
            <w:r w:rsidRPr="00667F6B">
              <w:t>it may have on the coach and the organisation (LTA).</w:t>
            </w:r>
          </w:p>
        </w:tc>
        <w:tc>
          <w:tcPr>
            <w:tcW w:w="1689" w:type="dxa"/>
          </w:tcPr>
          <w:p w14:paraId="15CA0910" w14:textId="77777777" w:rsidR="00A9384C" w:rsidRPr="007A7052" w:rsidRDefault="00A9384C" w:rsidP="009E3F3A">
            <w:pPr>
              <w:pStyle w:val="TableBullets0"/>
            </w:pPr>
            <w:r w:rsidRPr="00A9384C">
              <w:lastRenderedPageBreak/>
              <w:t xml:space="preserve">Slide </w:t>
            </w:r>
            <w:r w:rsidR="002149CA">
              <w:t>10</w:t>
            </w:r>
          </w:p>
        </w:tc>
      </w:tr>
      <w:tr w:rsidR="002A6D14" w14:paraId="78067E33" w14:textId="77777777" w:rsidTr="004C0FF3">
        <w:tc>
          <w:tcPr>
            <w:tcW w:w="983" w:type="dxa"/>
            <w:shd w:val="clear" w:color="auto" w:fill="48A841" w:themeFill="text2"/>
          </w:tcPr>
          <w:p w14:paraId="279319F0" w14:textId="77777777" w:rsidR="00CA5577" w:rsidRDefault="00CA5577" w:rsidP="00CA5577">
            <w:pPr>
              <w:pStyle w:val="LTASubtlte"/>
              <w:spacing w:before="0"/>
              <w:rPr>
                <w:color w:val="FFFFFF" w:themeColor="background1"/>
              </w:rPr>
            </w:pPr>
            <w:r>
              <w:rPr>
                <w:color w:val="FFFFFF" w:themeColor="background1"/>
              </w:rPr>
              <w:t>7</w:t>
            </w:r>
          </w:p>
        </w:tc>
        <w:tc>
          <w:tcPr>
            <w:tcW w:w="1984" w:type="dxa"/>
          </w:tcPr>
          <w:p w14:paraId="5156D099" w14:textId="77777777" w:rsidR="002149CA" w:rsidRPr="002149CA" w:rsidRDefault="002149CA" w:rsidP="002149CA">
            <w:pPr>
              <w:pStyle w:val="TableBullets0"/>
              <w:numPr>
                <w:ilvl w:val="0"/>
                <w:numId w:val="0"/>
              </w:numPr>
              <w:spacing w:after="60"/>
              <w:rPr>
                <w:b/>
              </w:rPr>
            </w:pPr>
            <w:r w:rsidRPr="002149CA">
              <w:rPr>
                <w:b/>
              </w:rPr>
              <w:t>A2 Assistant coaching responsibilities</w:t>
            </w:r>
          </w:p>
          <w:p w14:paraId="0A8D6835" w14:textId="77777777" w:rsidR="00CA5577" w:rsidRPr="00161B1F" w:rsidRDefault="002149CA" w:rsidP="002149CA">
            <w:pPr>
              <w:pStyle w:val="TableBullets0"/>
              <w:spacing w:after="60"/>
              <w:rPr>
                <w:b/>
              </w:rPr>
            </w:pPr>
            <w:r w:rsidRPr="002149CA">
              <w:rPr>
                <w:b/>
              </w:rPr>
              <w:t xml:space="preserve">Responsibilities in a coaching team and the impact on participants </w:t>
            </w:r>
            <w:r w:rsidR="001D46B8">
              <w:rPr>
                <w:b/>
              </w:rPr>
              <w:br/>
            </w:r>
            <w:r w:rsidRPr="002149CA">
              <w:rPr>
                <w:b/>
              </w:rPr>
              <w:t>and community</w:t>
            </w:r>
          </w:p>
        </w:tc>
        <w:tc>
          <w:tcPr>
            <w:tcW w:w="5528" w:type="dxa"/>
            <w:shd w:val="clear" w:color="auto" w:fill="F2F2F2" w:themeFill="background1" w:themeFillShade="F2"/>
          </w:tcPr>
          <w:p w14:paraId="6DE37EEF" w14:textId="77777777" w:rsidR="00CA5577" w:rsidRPr="007A7052" w:rsidRDefault="00170A7F" w:rsidP="00161B1F">
            <w:pPr>
              <w:pStyle w:val="TableBody"/>
            </w:pPr>
            <w:r w:rsidRPr="00170A7F">
              <w:t>Arrange for a guest speaker to talk to the class about how they implement their roles and responsibilities as well as touching on other aspects of their role e.g. professional conduct, utilising legislation and policies and procedures (in preparation for the next lesson and topic). The guest speaker should be an LTA accredited coach or assistant coach. Learners should be encouraged to take notes and ask questions during the talk.</w:t>
            </w:r>
          </w:p>
        </w:tc>
        <w:tc>
          <w:tcPr>
            <w:tcW w:w="1689" w:type="dxa"/>
          </w:tcPr>
          <w:p w14:paraId="4B89942E" w14:textId="77777777" w:rsidR="00CA5577" w:rsidRPr="007A7052" w:rsidRDefault="00170A7F" w:rsidP="005F7EA7">
            <w:pPr>
              <w:pStyle w:val="TableBullets0"/>
              <w:spacing w:after="60"/>
            </w:pPr>
            <w:r w:rsidRPr="00170A7F">
              <w:t>Guest speaker</w:t>
            </w:r>
          </w:p>
        </w:tc>
      </w:tr>
      <w:tr w:rsidR="002A6D14" w14:paraId="60FECF02" w14:textId="77777777" w:rsidTr="004C0FF3">
        <w:tc>
          <w:tcPr>
            <w:tcW w:w="983" w:type="dxa"/>
            <w:shd w:val="clear" w:color="auto" w:fill="48A841" w:themeFill="text2"/>
          </w:tcPr>
          <w:p w14:paraId="2C247466" w14:textId="77777777" w:rsidR="0061569F" w:rsidRDefault="0061569F" w:rsidP="0061569F">
            <w:pPr>
              <w:pStyle w:val="LTASubtlte"/>
              <w:spacing w:before="0"/>
              <w:rPr>
                <w:color w:val="FFFFFF" w:themeColor="background1"/>
              </w:rPr>
            </w:pPr>
            <w:r>
              <w:rPr>
                <w:color w:val="FFFFFF" w:themeColor="background1"/>
              </w:rPr>
              <w:t>8</w:t>
            </w:r>
          </w:p>
        </w:tc>
        <w:tc>
          <w:tcPr>
            <w:tcW w:w="1984" w:type="dxa"/>
          </w:tcPr>
          <w:p w14:paraId="0D9228ED" w14:textId="77777777" w:rsidR="00170A7F" w:rsidRPr="00170A7F" w:rsidRDefault="00170A7F" w:rsidP="00170A7F">
            <w:pPr>
              <w:pStyle w:val="TableBullets0"/>
              <w:numPr>
                <w:ilvl w:val="0"/>
                <w:numId w:val="0"/>
              </w:numPr>
              <w:rPr>
                <w:b/>
                <w:bCs w:val="0"/>
              </w:rPr>
            </w:pPr>
            <w:r w:rsidRPr="00170A7F">
              <w:rPr>
                <w:b/>
                <w:bCs w:val="0"/>
              </w:rPr>
              <w:t xml:space="preserve">A3 Legislation </w:t>
            </w:r>
            <w:r>
              <w:rPr>
                <w:b/>
                <w:bCs w:val="0"/>
              </w:rPr>
              <w:br/>
            </w:r>
            <w:r w:rsidRPr="00170A7F">
              <w:rPr>
                <w:b/>
                <w:bCs w:val="0"/>
              </w:rPr>
              <w:t>and guidelines</w:t>
            </w:r>
          </w:p>
          <w:p w14:paraId="3B38C498" w14:textId="77777777" w:rsidR="00170A7F" w:rsidRPr="00170A7F" w:rsidRDefault="00170A7F" w:rsidP="00170A7F">
            <w:pPr>
              <w:pStyle w:val="TableBullets0"/>
              <w:rPr>
                <w:b/>
                <w:bCs w:val="0"/>
              </w:rPr>
            </w:pPr>
            <w:r w:rsidRPr="00170A7F">
              <w:rPr>
                <w:b/>
                <w:bCs w:val="0"/>
              </w:rPr>
              <w:t xml:space="preserve">Sport England guidelines </w:t>
            </w:r>
          </w:p>
          <w:p w14:paraId="0BDAD36A" w14:textId="77777777" w:rsidR="00170A7F" w:rsidRPr="00170A7F" w:rsidRDefault="00170A7F" w:rsidP="00170A7F">
            <w:pPr>
              <w:pStyle w:val="TableBullets0"/>
              <w:rPr>
                <w:b/>
                <w:bCs w:val="0"/>
              </w:rPr>
            </w:pPr>
            <w:r w:rsidRPr="00170A7F">
              <w:rPr>
                <w:b/>
                <w:bCs w:val="0"/>
              </w:rPr>
              <w:t>Disclosure and Barring Service checks</w:t>
            </w:r>
          </w:p>
          <w:p w14:paraId="64ED34F7" w14:textId="77777777" w:rsidR="00170A7F" w:rsidRPr="00170A7F" w:rsidRDefault="00170A7F" w:rsidP="00170A7F">
            <w:pPr>
              <w:pStyle w:val="TableBullets0"/>
              <w:rPr>
                <w:b/>
                <w:bCs w:val="0"/>
              </w:rPr>
            </w:pPr>
            <w:r w:rsidRPr="00170A7F">
              <w:rPr>
                <w:b/>
                <w:bCs w:val="0"/>
              </w:rPr>
              <w:t>Data protection legislation</w:t>
            </w:r>
          </w:p>
          <w:p w14:paraId="7B15CF0E" w14:textId="77777777" w:rsidR="00170A7F" w:rsidRPr="00170A7F" w:rsidRDefault="00170A7F" w:rsidP="00170A7F">
            <w:pPr>
              <w:pStyle w:val="TableBullets0"/>
              <w:rPr>
                <w:b/>
                <w:bCs w:val="0"/>
              </w:rPr>
            </w:pPr>
            <w:r w:rsidRPr="00170A7F">
              <w:rPr>
                <w:b/>
                <w:bCs w:val="0"/>
              </w:rPr>
              <w:t>Equality legislation</w:t>
            </w:r>
          </w:p>
          <w:p w14:paraId="0EB53870" w14:textId="77777777" w:rsidR="00170A7F" w:rsidRPr="00170A7F" w:rsidRDefault="00170A7F" w:rsidP="00170A7F">
            <w:pPr>
              <w:pStyle w:val="TableBullets0"/>
              <w:rPr>
                <w:b/>
                <w:bCs w:val="0"/>
              </w:rPr>
            </w:pPr>
            <w:r w:rsidRPr="00170A7F">
              <w:rPr>
                <w:b/>
                <w:bCs w:val="0"/>
              </w:rPr>
              <w:t>Legislation regarding children and families</w:t>
            </w:r>
          </w:p>
          <w:p w14:paraId="5942C6FA" w14:textId="77777777" w:rsidR="00170A7F" w:rsidRPr="00170A7F" w:rsidRDefault="00170A7F" w:rsidP="00170A7F">
            <w:pPr>
              <w:pStyle w:val="TableBullets0"/>
              <w:rPr>
                <w:b/>
                <w:bCs w:val="0"/>
              </w:rPr>
            </w:pPr>
            <w:r w:rsidRPr="00170A7F">
              <w:rPr>
                <w:b/>
                <w:bCs w:val="0"/>
              </w:rPr>
              <w:t>Care legislation</w:t>
            </w:r>
          </w:p>
          <w:p w14:paraId="71D837B0" w14:textId="77777777" w:rsidR="00170A7F" w:rsidRPr="00170A7F" w:rsidRDefault="00170A7F" w:rsidP="00170A7F">
            <w:pPr>
              <w:pStyle w:val="TableBullets0"/>
              <w:rPr>
                <w:b/>
                <w:bCs w:val="0"/>
              </w:rPr>
            </w:pPr>
            <w:r w:rsidRPr="00170A7F">
              <w:rPr>
                <w:b/>
                <w:bCs w:val="0"/>
              </w:rPr>
              <w:t>Mental capacity legislation</w:t>
            </w:r>
          </w:p>
          <w:p w14:paraId="0EDD5719" w14:textId="77777777" w:rsidR="00170A7F" w:rsidRPr="00170A7F" w:rsidRDefault="00170A7F" w:rsidP="00170A7F">
            <w:pPr>
              <w:pStyle w:val="TableBullets0"/>
              <w:rPr>
                <w:b/>
                <w:bCs w:val="0"/>
              </w:rPr>
            </w:pPr>
            <w:r w:rsidRPr="00170A7F">
              <w:rPr>
                <w:b/>
                <w:bCs w:val="0"/>
              </w:rPr>
              <w:t>Prevent duty guidance and radicalisation</w:t>
            </w:r>
          </w:p>
          <w:p w14:paraId="5C630CCF" w14:textId="77777777" w:rsidR="00170A7F" w:rsidRPr="00170A7F" w:rsidRDefault="00170A7F" w:rsidP="00170A7F">
            <w:pPr>
              <w:pStyle w:val="TableBullets0"/>
              <w:rPr>
                <w:b/>
                <w:bCs w:val="0"/>
              </w:rPr>
            </w:pPr>
            <w:r w:rsidRPr="00170A7F">
              <w:rPr>
                <w:b/>
                <w:bCs w:val="0"/>
              </w:rPr>
              <w:t xml:space="preserve">Reporting </w:t>
            </w:r>
            <w:r>
              <w:rPr>
                <w:b/>
                <w:bCs w:val="0"/>
              </w:rPr>
              <w:br/>
            </w:r>
            <w:r w:rsidRPr="00170A7F">
              <w:rPr>
                <w:b/>
                <w:bCs w:val="0"/>
              </w:rPr>
              <w:t>of injuries, diseases and dangerous occurrences regulations</w:t>
            </w:r>
          </w:p>
          <w:p w14:paraId="5EEF39EA" w14:textId="77777777" w:rsidR="00170A7F" w:rsidRPr="00170A7F" w:rsidRDefault="00170A7F" w:rsidP="00170A7F">
            <w:pPr>
              <w:pStyle w:val="TableBullets0"/>
              <w:rPr>
                <w:b/>
                <w:bCs w:val="0"/>
              </w:rPr>
            </w:pPr>
            <w:r w:rsidRPr="00170A7F">
              <w:rPr>
                <w:b/>
                <w:bCs w:val="0"/>
              </w:rPr>
              <w:lastRenderedPageBreak/>
              <w:t>First aid regulations</w:t>
            </w:r>
          </w:p>
          <w:p w14:paraId="1A8DA23F" w14:textId="77777777" w:rsidR="00170A7F" w:rsidRPr="00170A7F" w:rsidRDefault="00170A7F" w:rsidP="00170A7F">
            <w:pPr>
              <w:pStyle w:val="TableBullets0"/>
              <w:rPr>
                <w:b/>
                <w:bCs w:val="0"/>
              </w:rPr>
            </w:pPr>
            <w:r w:rsidRPr="00170A7F">
              <w:rPr>
                <w:b/>
                <w:bCs w:val="0"/>
              </w:rPr>
              <w:t xml:space="preserve">Guidelines </w:t>
            </w:r>
            <w:r>
              <w:rPr>
                <w:b/>
                <w:bCs w:val="0"/>
              </w:rPr>
              <w:br/>
            </w:r>
            <w:r w:rsidRPr="00170A7F">
              <w:rPr>
                <w:b/>
                <w:bCs w:val="0"/>
              </w:rPr>
              <w:t>of National Governing Bodies or employer</w:t>
            </w:r>
          </w:p>
          <w:p w14:paraId="4696155E" w14:textId="77777777" w:rsidR="0061569F" w:rsidRPr="00170A7F" w:rsidRDefault="00170A7F" w:rsidP="00170A7F">
            <w:pPr>
              <w:pStyle w:val="TableBullets0"/>
              <w:rPr>
                <w:b/>
                <w:bCs w:val="0"/>
              </w:rPr>
            </w:pPr>
            <w:r w:rsidRPr="00170A7F">
              <w:rPr>
                <w:b/>
                <w:bCs w:val="0"/>
              </w:rPr>
              <w:t xml:space="preserve">Health </w:t>
            </w:r>
            <w:r>
              <w:rPr>
                <w:b/>
                <w:bCs w:val="0"/>
              </w:rPr>
              <w:br/>
            </w:r>
            <w:r w:rsidRPr="00170A7F">
              <w:rPr>
                <w:b/>
                <w:bCs w:val="0"/>
              </w:rPr>
              <w:t>and Safety Executive</w:t>
            </w:r>
          </w:p>
        </w:tc>
        <w:tc>
          <w:tcPr>
            <w:tcW w:w="5528" w:type="dxa"/>
            <w:shd w:val="clear" w:color="auto" w:fill="F2F2F2" w:themeFill="background1" w:themeFillShade="F2"/>
          </w:tcPr>
          <w:p w14:paraId="06BE7FC2" w14:textId="77777777" w:rsidR="00170A7F" w:rsidRPr="00170A7F" w:rsidRDefault="00170A7F" w:rsidP="00170A7F">
            <w:pPr>
              <w:pStyle w:val="TableBody"/>
            </w:pPr>
            <w:r w:rsidRPr="00170A7F">
              <w:lastRenderedPageBreak/>
              <w:t xml:space="preserve">Lead a class discussion about legislation, what they are and </w:t>
            </w:r>
            <w:r w:rsidR="008B735A">
              <w:br/>
            </w:r>
            <w:r w:rsidRPr="00170A7F">
              <w:t xml:space="preserve">how they are implemented. You should explain how these legislation and guidelines relate to tennis coaching and the LTA. </w:t>
            </w:r>
          </w:p>
          <w:p w14:paraId="5537E953" w14:textId="6E81DE67" w:rsidR="00170A7F" w:rsidRPr="00170A7F" w:rsidRDefault="00170A7F" w:rsidP="00170A7F">
            <w:pPr>
              <w:pStyle w:val="TableBody"/>
            </w:pPr>
            <w:r w:rsidRPr="00170A7F">
              <w:t xml:space="preserve">In pairs ask learners to research two areas of legislation or guidelines from the bullets below (these should be allocated </w:t>
            </w:r>
            <w:r w:rsidR="002A6D14">
              <w:br/>
            </w:r>
            <w:r w:rsidRPr="00170A7F">
              <w:t xml:space="preserve">by the teacher to ensure that all legislation and guidelines </w:t>
            </w:r>
            <w:r w:rsidR="008B735A">
              <w:br/>
            </w:r>
            <w:r w:rsidRPr="00170A7F">
              <w:t xml:space="preserve">are distributed amongst the class). Ask learners to collect information which links the key features of the legislation / guidance to how it impacts delivery of tennis coaching, </w:t>
            </w:r>
            <w:r w:rsidR="008B735A">
              <w:br/>
            </w:r>
            <w:r w:rsidRPr="00170A7F">
              <w:t xml:space="preserve">the assistant coach, participants and the LTA. </w:t>
            </w:r>
          </w:p>
          <w:p w14:paraId="5CFF09AA" w14:textId="77777777" w:rsidR="00170A7F" w:rsidRPr="00170A7F" w:rsidRDefault="00170A7F" w:rsidP="00170A7F">
            <w:pPr>
              <w:pStyle w:val="TableBullets0"/>
            </w:pPr>
            <w:r w:rsidRPr="00170A7F">
              <w:t xml:space="preserve">Sport England guidelines (including Child Protection in </w:t>
            </w:r>
            <w:r w:rsidR="002A6D14">
              <w:br/>
            </w:r>
            <w:r w:rsidRPr="00170A7F">
              <w:t>Sport Unit)</w:t>
            </w:r>
          </w:p>
          <w:p w14:paraId="3F22A9E8" w14:textId="77777777" w:rsidR="00170A7F" w:rsidRPr="00170A7F" w:rsidRDefault="00170A7F" w:rsidP="00170A7F">
            <w:pPr>
              <w:pStyle w:val="TableBullets0"/>
            </w:pPr>
            <w:r w:rsidRPr="00170A7F">
              <w:t>Disclosure and Barring Service (DBS) checks</w:t>
            </w:r>
          </w:p>
          <w:p w14:paraId="2FDCF962" w14:textId="77777777" w:rsidR="00170A7F" w:rsidRPr="00170A7F" w:rsidRDefault="00170A7F" w:rsidP="00170A7F">
            <w:pPr>
              <w:pStyle w:val="TableBullets0"/>
            </w:pPr>
            <w:r w:rsidRPr="00170A7F">
              <w:t>Data protection legislation</w:t>
            </w:r>
          </w:p>
          <w:p w14:paraId="4B57DEBF" w14:textId="77777777" w:rsidR="00170A7F" w:rsidRPr="00170A7F" w:rsidRDefault="00170A7F" w:rsidP="00170A7F">
            <w:pPr>
              <w:pStyle w:val="TableBullets0"/>
            </w:pPr>
            <w:r w:rsidRPr="00170A7F">
              <w:t>Equality legislation</w:t>
            </w:r>
          </w:p>
          <w:p w14:paraId="05091D6E" w14:textId="77777777" w:rsidR="00170A7F" w:rsidRPr="00170A7F" w:rsidRDefault="00170A7F" w:rsidP="00170A7F">
            <w:pPr>
              <w:pStyle w:val="TableBullets0"/>
            </w:pPr>
            <w:r w:rsidRPr="00170A7F">
              <w:t>Legislation regarding children and families</w:t>
            </w:r>
          </w:p>
          <w:p w14:paraId="49BAC8D9" w14:textId="77777777" w:rsidR="00170A7F" w:rsidRPr="00170A7F" w:rsidRDefault="00170A7F" w:rsidP="00170A7F">
            <w:pPr>
              <w:pStyle w:val="TableBullets0"/>
            </w:pPr>
            <w:r w:rsidRPr="00170A7F">
              <w:t>Care legislation</w:t>
            </w:r>
          </w:p>
          <w:p w14:paraId="1DB7F60A" w14:textId="77777777" w:rsidR="00170A7F" w:rsidRPr="00170A7F" w:rsidRDefault="00170A7F" w:rsidP="00170A7F">
            <w:pPr>
              <w:pStyle w:val="TableBullets0"/>
            </w:pPr>
            <w:r w:rsidRPr="00170A7F">
              <w:t>Mental capacity legislation</w:t>
            </w:r>
          </w:p>
          <w:p w14:paraId="3566A2DE" w14:textId="77777777" w:rsidR="00170A7F" w:rsidRPr="00170A7F" w:rsidRDefault="00170A7F" w:rsidP="00170A7F">
            <w:pPr>
              <w:pStyle w:val="TableBullets0"/>
            </w:pPr>
            <w:r w:rsidRPr="00170A7F">
              <w:t>Prevent duty guidance and radicalisation</w:t>
            </w:r>
          </w:p>
          <w:p w14:paraId="3D82F232" w14:textId="77777777" w:rsidR="00170A7F" w:rsidRPr="00170A7F" w:rsidRDefault="00170A7F" w:rsidP="00170A7F">
            <w:pPr>
              <w:pStyle w:val="TableBullets0"/>
            </w:pPr>
            <w:r w:rsidRPr="00170A7F">
              <w:t>Reporting of injuries, diseases and dangerous occurrences regulations (RIDDOR)</w:t>
            </w:r>
          </w:p>
          <w:p w14:paraId="63922FF2" w14:textId="77777777" w:rsidR="00170A7F" w:rsidRPr="00170A7F" w:rsidRDefault="00170A7F" w:rsidP="00170A7F">
            <w:pPr>
              <w:pStyle w:val="TableBullets0"/>
            </w:pPr>
            <w:r w:rsidRPr="00170A7F">
              <w:t>First aid regulations</w:t>
            </w:r>
          </w:p>
          <w:p w14:paraId="7A463133" w14:textId="77777777" w:rsidR="00170A7F" w:rsidRPr="00170A7F" w:rsidRDefault="00170A7F" w:rsidP="00170A7F">
            <w:pPr>
              <w:pStyle w:val="TableBullets0"/>
            </w:pPr>
            <w:r w:rsidRPr="00170A7F">
              <w:t>Guidelines of National Governing Bodies (NGBs) or employer</w:t>
            </w:r>
          </w:p>
          <w:p w14:paraId="71DA6D02" w14:textId="528A7F26" w:rsidR="00170A7F" w:rsidRPr="00170A7F" w:rsidRDefault="00170A7F" w:rsidP="00170A7F">
            <w:pPr>
              <w:pStyle w:val="TableBullets0"/>
            </w:pPr>
            <w:r w:rsidRPr="00170A7F">
              <w:t>Health and Safety Executive (HSE guidelines)</w:t>
            </w:r>
            <w:r w:rsidR="006E5E6D">
              <w:br/>
            </w:r>
          </w:p>
          <w:p w14:paraId="6394CCC0" w14:textId="77777777" w:rsidR="0061569F" w:rsidRPr="0061569F" w:rsidRDefault="00170A7F" w:rsidP="00170A7F">
            <w:pPr>
              <w:pStyle w:val="TableBody"/>
            </w:pPr>
            <w:r w:rsidRPr="00170A7F">
              <w:lastRenderedPageBreak/>
              <w:t>Learners use their research information to produce a short report on their two legislation / guidelines. These reports can then be shared amongst the class so that everyone has information about all of the relevant legislation and guidelines.</w:t>
            </w:r>
          </w:p>
        </w:tc>
        <w:tc>
          <w:tcPr>
            <w:tcW w:w="1689" w:type="dxa"/>
          </w:tcPr>
          <w:p w14:paraId="5E7FD8A9" w14:textId="77777777" w:rsidR="00170A7F" w:rsidRPr="00170A7F" w:rsidRDefault="00170A7F" w:rsidP="00170A7F">
            <w:pPr>
              <w:pStyle w:val="TableBullets0"/>
              <w:numPr>
                <w:ilvl w:val="0"/>
                <w:numId w:val="1"/>
              </w:numPr>
            </w:pPr>
            <w:r w:rsidRPr="00170A7F">
              <w:lastRenderedPageBreak/>
              <w:t>Slide 11</w:t>
            </w:r>
          </w:p>
          <w:p w14:paraId="69A7AF59" w14:textId="344753A4" w:rsidR="0061569F" w:rsidRPr="007A7052" w:rsidRDefault="00170A7F" w:rsidP="00170A7F">
            <w:pPr>
              <w:pStyle w:val="TableBullets0"/>
            </w:pPr>
            <w:r w:rsidRPr="00170A7F">
              <w:t>Internet access</w:t>
            </w:r>
            <w:r w:rsidR="00E13864">
              <w:t xml:space="preserve"> and</w:t>
            </w:r>
            <w:r w:rsidRPr="00170A7F">
              <w:t xml:space="preserve"> computers</w:t>
            </w:r>
          </w:p>
        </w:tc>
      </w:tr>
      <w:tr w:rsidR="002A6D14" w14:paraId="37F06ADB" w14:textId="77777777" w:rsidTr="004C0FF3">
        <w:tc>
          <w:tcPr>
            <w:tcW w:w="983" w:type="dxa"/>
            <w:shd w:val="clear" w:color="auto" w:fill="48A841" w:themeFill="text2"/>
          </w:tcPr>
          <w:p w14:paraId="2A586C39" w14:textId="77777777" w:rsidR="00D469C2" w:rsidRDefault="00D469C2" w:rsidP="00D469C2">
            <w:pPr>
              <w:pStyle w:val="LTASubtlte"/>
              <w:spacing w:before="0"/>
              <w:rPr>
                <w:color w:val="FFFFFF" w:themeColor="background1"/>
              </w:rPr>
            </w:pPr>
            <w:r>
              <w:rPr>
                <w:color w:val="FFFFFF" w:themeColor="background1"/>
              </w:rPr>
              <w:t>9</w:t>
            </w:r>
          </w:p>
        </w:tc>
        <w:tc>
          <w:tcPr>
            <w:tcW w:w="1984" w:type="dxa"/>
          </w:tcPr>
          <w:p w14:paraId="1D3CA126" w14:textId="77777777" w:rsidR="00170A7F" w:rsidRPr="00170A7F" w:rsidRDefault="00170A7F" w:rsidP="00170A7F">
            <w:pPr>
              <w:pStyle w:val="TableBullets0"/>
              <w:numPr>
                <w:ilvl w:val="0"/>
                <w:numId w:val="0"/>
              </w:numPr>
              <w:rPr>
                <w:b/>
                <w:bCs w:val="0"/>
              </w:rPr>
            </w:pPr>
            <w:r w:rsidRPr="00170A7F">
              <w:rPr>
                <w:b/>
                <w:bCs w:val="0"/>
              </w:rPr>
              <w:t>A4 Policies and procedures</w:t>
            </w:r>
          </w:p>
          <w:p w14:paraId="39FEEB7F" w14:textId="77777777" w:rsidR="00170A7F" w:rsidRPr="00170A7F" w:rsidRDefault="00170A7F" w:rsidP="00170A7F">
            <w:pPr>
              <w:pStyle w:val="TableBullets0"/>
              <w:rPr>
                <w:b/>
                <w:bCs w:val="0"/>
              </w:rPr>
            </w:pPr>
            <w:r w:rsidRPr="00170A7F">
              <w:rPr>
                <w:b/>
                <w:bCs w:val="0"/>
              </w:rPr>
              <w:t>Policies and procedures</w:t>
            </w:r>
          </w:p>
          <w:p w14:paraId="039D45ED" w14:textId="77777777" w:rsidR="00D469C2" w:rsidRPr="00171918" w:rsidRDefault="00170A7F" w:rsidP="00170A7F">
            <w:pPr>
              <w:pStyle w:val="TableBullets0"/>
            </w:pPr>
            <w:r w:rsidRPr="00170A7F">
              <w:rPr>
                <w:b/>
                <w:bCs w:val="0"/>
              </w:rPr>
              <w:t>Organisational policies and procedures</w:t>
            </w:r>
          </w:p>
        </w:tc>
        <w:tc>
          <w:tcPr>
            <w:tcW w:w="5528" w:type="dxa"/>
            <w:shd w:val="clear" w:color="auto" w:fill="F2F2F2" w:themeFill="background1" w:themeFillShade="F2"/>
          </w:tcPr>
          <w:p w14:paraId="43903FF5" w14:textId="263CC533" w:rsidR="00170A7F" w:rsidRPr="00170A7F" w:rsidRDefault="00170A7F" w:rsidP="00170A7F">
            <w:pPr>
              <w:pStyle w:val="TableBody"/>
            </w:pPr>
            <w:r w:rsidRPr="00170A7F">
              <w:t xml:space="preserve">Introduce learners to the purpose of policies and procedures within the LTA. It would be very useful to provide and share examples of what each of these may look like focusing on </w:t>
            </w:r>
            <w:r w:rsidR="002A6D14">
              <w:br/>
            </w:r>
            <w:r w:rsidRPr="00170A7F">
              <w:t xml:space="preserve">key pieces of information that must be included in each policy/procedure, for example a risk assessment and </w:t>
            </w:r>
            <w:r w:rsidR="006E5E6D">
              <w:br/>
            </w:r>
            <w:r w:rsidRPr="00170A7F">
              <w:t>emergency action plan.</w:t>
            </w:r>
            <w:r w:rsidR="005615BE">
              <w:t xml:space="preserve"> </w:t>
            </w:r>
          </w:p>
          <w:p w14:paraId="0FF26FF3" w14:textId="77777777" w:rsidR="00170A7F" w:rsidRPr="00170A7F" w:rsidRDefault="00170A7F" w:rsidP="00170A7F">
            <w:pPr>
              <w:pStyle w:val="TableBody"/>
            </w:pPr>
            <w:r w:rsidRPr="00170A7F">
              <w:t xml:space="preserve">The LTA’s policies and procedures can be found here: </w:t>
            </w:r>
          </w:p>
          <w:p w14:paraId="62BD7DDD" w14:textId="77777777" w:rsidR="00170A7F" w:rsidRPr="00170A7F" w:rsidRDefault="00C47152" w:rsidP="00170A7F">
            <w:pPr>
              <w:pStyle w:val="TableBody"/>
            </w:pPr>
            <w:hyperlink r:id="rId12" w:history="1">
              <w:r w:rsidR="00170A7F" w:rsidRPr="00170A7F">
                <w:rPr>
                  <w:rStyle w:val="Hyperlink"/>
                </w:rPr>
                <w:t>https://www.lta.org.uk/about-us/what-we-do/governance-and-structure/policies-and-rules/</w:t>
              </w:r>
            </w:hyperlink>
            <w:r w:rsidR="00170A7F" w:rsidRPr="00170A7F">
              <w:t xml:space="preserve"> </w:t>
            </w:r>
          </w:p>
          <w:p w14:paraId="1A927728" w14:textId="77777777" w:rsidR="00170A7F" w:rsidRPr="00170A7F" w:rsidRDefault="00C47152" w:rsidP="00170A7F">
            <w:pPr>
              <w:pStyle w:val="TableBody"/>
            </w:pPr>
            <w:hyperlink r:id="rId13" w:history="1">
              <w:r w:rsidR="00170A7F" w:rsidRPr="00170A7F">
                <w:rPr>
                  <w:rStyle w:val="Hyperlink"/>
                </w:rPr>
                <w:t>https://www.lta.org.uk/about-us/what-we-do/governance-and-structure/rules-regulations/</w:t>
              </w:r>
            </w:hyperlink>
            <w:r w:rsidR="005615BE">
              <w:t xml:space="preserve"> </w:t>
            </w:r>
          </w:p>
          <w:p w14:paraId="7FF1F445" w14:textId="77777777" w:rsidR="00170A7F" w:rsidRPr="00170A7F" w:rsidRDefault="00C47152" w:rsidP="00170A7F">
            <w:pPr>
              <w:pStyle w:val="TableBody"/>
            </w:pPr>
            <w:hyperlink r:id="rId14" w:history="1">
              <w:r w:rsidR="00170A7F" w:rsidRPr="00170A7F">
                <w:rPr>
                  <w:rStyle w:val="Hyperlink"/>
                </w:rPr>
                <w:t>https://www.lta.org.uk/workforce-venues/tennis-venue-support/resource-library/</w:t>
              </w:r>
            </w:hyperlink>
            <w:r w:rsidR="00170A7F" w:rsidRPr="00170A7F">
              <w:t xml:space="preserve"> </w:t>
            </w:r>
          </w:p>
          <w:p w14:paraId="00350ADC" w14:textId="77777777" w:rsidR="00170A7F" w:rsidRPr="00170A7F" w:rsidRDefault="00170A7F" w:rsidP="00170A7F">
            <w:pPr>
              <w:pStyle w:val="TableBody"/>
            </w:pPr>
            <w:r w:rsidRPr="00170A7F">
              <w:t xml:space="preserve">Ask learners to work in pairs and to produce their own policy. You should distribute the following policy titles to pairs, ensuring that they are all covered: </w:t>
            </w:r>
          </w:p>
          <w:p w14:paraId="0DEE3CEB" w14:textId="77777777" w:rsidR="00170A7F" w:rsidRPr="00170A7F" w:rsidRDefault="00170A7F" w:rsidP="00170A7F">
            <w:pPr>
              <w:pStyle w:val="TableBullets0"/>
            </w:pPr>
            <w:r w:rsidRPr="00170A7F">
              <w:t>risk assessment and risk management</w:t>
            </w:r>
          </w:p>
          <w:p w14:paraId="07A3B02F" w14:textId="77777777" w:rsidR="00170A7F" w:rsidRPr="00170A7F" w:rsidRDefault="00170A7F" w:rsidP="00170A7F">
            <w:pPr>
              <w:pStyle w:val="TableBullets0"/>
            </w:pPr>
            <w:r w:rsidRPr="00170A7F">
              <w:t>admissions policy</w:t>
            </w:r>
          </w:p>
          <w:p w14:paraId="2DAAAE62" w14:textId="77777777" w:rsidR="00170A7F" w:rsidRPr="00170A7F" w:rsidRDefault="00170A7F" w:rsidP="00170A7F">
            <w:pPr>
              <w:pStyle w:val="TableBullets0"/>
            </w:pPr>
            <w:r w:rsidRPr="00170A7F">
              <w:t>equality and diversity</w:t>
            </w:r>
          </w:p>
          <w:p w14:paraId="07F0B130" w14:textId="77777777" w:rsidR="00170A7F" w:rsidRPr="00170A7F" w:rsidRDefault="00170A7F" w:rsidP="00170A7F">
            <w:pPr>
              <w:pStyle w:val="TableBullets0"/>
            </w:pPr>
            <w:r w:rsidRPr="00170A7F">
              <w:t xml:space="preserve">dismantling, storage and ensuring the safety of equipment </w:t>
            </w:r>
            <w:r>
              <w:br/>
            </w:r>
            <w:r w:rsidRPr="00170A7F">
              <w:t>(servicing and maintenance)</w:t>
            </w:r>
          </w:p>
          <w:p w14:paraId="37CA4459" w14:textId="77777777" w:rsidR="00170A7F" w:rsidRPr="00170A7F" w:rsidRDefault="00170A7F" w:rsidP="00170A7F">
            <w:pPr>
              <w:pStyle w:val="TableBullets0"/>
            </w:pPr>
            <w:r w:rsidRPr="00170A7F">
              <w:t>manual handling</w:t>
            </w:r>
          </w:p>
          <w:p w14:paraId="65ACCFDD" w14:textId="77777777" w:rsidR="00170A7F" w:rsidRPr="00170A7F" w:rsidRDefault="00170A7F" w:rsidP="00170A7F">
            <w:pPr>
              <w:pStyle w:val="TableBullets0"/>
            </w:pPr>
            <w:r w:rsidRPr="00170A7F">
              <w:t>personal protective equipment (PPE)</w:t>
            </w:r>
          </w:p>
          <w:p w14:paraId="31AF40B4" w14:textId="77777777" w:rsidR="00170A7F" w:rsidRPr="00170A7F" w:rsidRDefault="00170A7F" w:rsidP="00170A7F">
            <w:pPr>
              <w:pStyle w:val="TableBullets0"/>
            </w:pPr>
            <w:r w:rsidRPr="00170A7F">
              <w:t>normal operating plan (NOP)</w:t>
            </w:r>
          </w:p>
          <w:p w14:paraId="2B52170D" w14:textId="77777777" w:rsidR="00170A7F" w:rsidRPr="00170A7F" w:rsidRDefault="00170A7F" w:rsidP="00170A7F">
            <w:pPr>
              <w:pStyle w:val="TableBullets0"/>
            </w:pPr>
            <w:r w:rsidRPr="00170A7F">
              <w:t>emergency action plan (EAP)</w:t>
            </w:r>
          </w:p>
          <w:p w14:paraId="074B2983" w14:textId="77777777" w:rsidR="0088695B" w:rsidRPr="007A7052" w:rsidRDefault="00170A7F" w:rsidP="00170A7F">
            <w:pPr>
              <w:pStyle w:val="TableBody"/>
            </w:pPr>
            <w:r w:rsidRPr="00170A7F">
              <w:t>Learners should use LTA examples to help them to produce their own policy, they could also use the internet to research what other organisations, both locally and nationally, produce</w:t>
            </w:r>
            <w:r w:rsidR="002A6D14">
              <w:t>.</w:t>
            </w:r>
          </w:p>
        </w:tc>
        <w:tc>
          <w:tcPr>
            <w:tcW w:w="1689" w:type="dxa"/>
          </w:tcPr>
          <w:p w14:paraId="69844D9F" w14:textId="77777777" w:rsidR="00170A7F" w:rsidRPr="00170A7F" w:rsidRDefault="00170A7F" w:rsidP="00170A7F">
            <w:pPr>
              <w:pStyle w:val="TableBullets0"/>
              <w:numPr>
                <w:ilvl w:val="0"/>
                <w:numId w:val="1"/>
              </w:numPr>
            </w:pPr>
            <w:r w:rsidRPr="00170A7F">
              <w:t>Slide 12</w:t>
            </w:r>
          </w:p>
          <w:p w14:paraId="13A2AE19" w14:textId="2BC615E7" w:rsidR="00D469C2" w:rsidRDefault="00170A7F" w:rsidP="00170A7F">
            <w:pPr>
              <w:pStyle w:val="TableBullets0"/>
            </w:pPr>
            <w:r w:rsidRPr="00170A7F">
              <w:t>Internet access</w:t>
            </w:r>
            <w:r w:rsidR="006D758C">
              <w:t xml:space="preserve"> and </w:t>
            </w:r>
            <w:r w:rsidRPr="00170A7F">
              <w:t>computers</w:t>
            </w:r>
          </w:p>
          <w:p w14:paraId="62FDA6AF" w14:textId="77777777" w:rsidR="00170A7F" w:rsidRPr="002A6D14" w:rsidRDefault="00170A7F" w:rsidP="002A6D14">
            <w:pPr>
              <w:pStyle w:val="TableBullets0"/>
            </w:pPr>
            <w:r w:rsidRPr="00170A7F">
              <w:t xml:space="preserve">Examples </w:t>
            </w:r>
            <w:r w:rsidRPr="002A6D14">
              <w:br/>
            </w:r>
            <w:r w:rsidRPr="00170A7F">
              <w:t>of LTA policies and procedure, risk assessments and template</w:t>
            </w:r>
            <w:r w:rsidRPr="002A6D14">
              <w:t>,</w:t>
            </w:r>
            <w:r w:rsidRPr="00170A7F">
              <w:t xml:space="preserve"> risk assessments and emergency action plans can be found on the weblinks.</w:t>
            </w:r>
          </w:p>
        </w:tc>
      </w:tr>
      <w:tr w:rsidR="002A6D14" w14:paraId="63120C04" w14:textId="77777777" w:rsidTr="004C0FF3">
        <w:tc>
          <w:tcPr>
            <w:tcW w:w="983" w:type="dxa"/>
            <w:shd w:val="clear" w:color="auto" w:fill="48A841" w:themeFill="text2"/>
          </w:tcPr>
          <w:p w14:paraId="1D4020E3" w14:textId="77777777" w:rsidR="00D469C2" w:rsidRDefault="00D469C2" w:rsidP="00D469C2">
            <w:pPr>
              <w:pStyle w:val="LTASubtlte"/>
              <w:spacing w:before="0"/>
              <w:rPr>
                <w:color w:val="FFFFFF" w:themeColor="background1"/>
              </w:rPr>
            </w:pPr>
            <w:r>
              <w:rPr>
                <w:color w:val="FFFFFF" w:themeColor="background1"/>
              </w:rPr>
              <w:t>10</w:t>
            </w:r>
          </w:p>
        </w:tc>
        <w:tc>
          <w:tcPr>
            <w:tcW w:w="1984" w:type="dxa"/>
          </w:tcPr>
          <w:p w14:paraId="403A6953" w14:textId="77777777" w:rsidR="00170A7F" w:rsidRPr="00170A7F" w:rsidRDefault="00170A7F" w:rsidP="00170A7F">
            <w:pPr>
              <w:pStyle w:val="TableBullets0"/>
              <w:numPr>
                <w:ilvl w:val="0"/>
                <w:numId w:val="0"/>
              </w:numPr>
              <w:rPr>
                <w:b/>
                <w:bCs w:val="0"/>
              </w:rPr>
            </w:pPr>
            <w:r w:rsidRPr="00170A7F">
              <w:rPr>
                <w:b/>
                <w:bCs w:val="0"/>
              </w:rPr>
              <w:t>A4 Policies and procedures</w:t>
            </w:r>
          </w:p>
          <w:p w14:paraId="1BE76C39" w14:textId="77777777" w:rsidR="00170A7F" w:rsidRPr="00170A7F" w:rsidRDefault="00170A7F" w:rsidP="00170A7F">
            <w:pPr>
              <w:pStyle w:val="TableBullets0"/>
              <w:rPr>
                <w:b/>
                <w:bCs w:val="0"/>
              </w:rPr>
            </w:pPr>
            <w:r w:rsidRPr="00170A7F">
              <w:rPr>
                <w:b/>
                <w:bCs w:val="0"/>
              </w:rPr>
              <w:t>Policies and procedures</w:t>
            </w:r>
          </w:p>
          <w:p w14:paraId="182F7CBC" w14:textId="77777777" w:rsidR="00D469C2" w:rsidRPr="001F512A" w:rsidRDefault="00170A7F" w:rsidP="00170A7F">
            <w:pPr>
              <w:pStyle w:val="TableBullets0"/>
            </w:pPr>
            <w:r w:rsidRPr="00170A7F">
              <w:rPr>
                <w:b/>
                <w:bCs w:val="0"/>
              </w:rPr>
              <w:lastRenderedPageBreak/>
              <w:t>Organisational policies and procedures</w:t>
            </w:r>
          </w:p>
        </w:tc>
        <w:tc>
          <w:tcPr>
            <w:tcW w:w="5528" w:type="dxa"/>
            <w:shd w:val="clear" w:color="auto" w:fill="F2F2F2" w:themeFill="background1" w:themeFillShade="F2"/>
          </w:tcPr>
          <w:p w14:paraId="70D0EA59" w14:textId="0465FAB1" w:rsidR="00170A7F" w:rsidRPr="00170A7F" w:rsidRDefault="00170A7F" w:rsidP="00170A7F">
            <w:pPr>
              <w:pStyle w:val="TableBody"/>
            </w:pPr>
            <w:r w:rsidRPr="00170A7F">
              <w:lastRenderedPageBreak/>
              <w:t>Lead a class discussion about the role of risk assessments and emergency actions plans. Ask learners for examples of what should be included in these plans.</w:t>
            </w:r>
            <w:r w:rsidR="005615BE">
              <w:t xml:space="preserve"> </w:t>
            </w:r>
            <w:r w:rsidR="006E5E6D">
              <w:br/>
            </w:r>
          </w:p>
          <w:p w14:paraId="19BB3F10" w14:textId="77777777" w:rsidR="00170A7F" w:rsidRPr="00170A7F" w:rsidRDefault="00170A7F" w:rsidP="00170A7F">
            <w:pPr>
              <w:pStyle w:val="TableBody"/>
            </w:pPr>
            <w:r w:rsidRPr="00170A7F">
              <w:lastRenderedPageBreak/>
              <w:t xml:space="preserve">The LTA risk assessment guidance and a template form </w:t>
            </w:r>
            <w:r w:rsidR="002A6D14">
              <w:br/>
            </w:r>
            <w:r w:rsidRPr="00170A7F">
              <w:t xml:space="preserve">can be found under the “Club Management section” at </w:t>
            </w:r>
            <w:hyperlink r:id="rId15" w:history="1">
              <w:r w:rsidRPr="00170A7F">
                <w:rPr>
                  <w:rStyle w:val="Hyperlink"/>
                </w:rPr>
                <w:t>https://www.lta.org.uk/workforce-venues/tennis-venue-support/resource-library/</w:t>
              </w:r>
            </w:hyperlink>
            <w:r w:rsidR="005615BE">
              <w:t xml:space="preserve"> </w:t>
            </w:r>
          </w:p>
          <w:p w14:paraId="3F6EFD7D" w14:textId="77777777" w:rsidR="00170A7F" w:rsidRPr="00170A7F" w:rsidRDefault="00170A7F" w:rsidP="00170A7F">
            <w:pPr>
              <w:pStyle w:val="TableBody"/>
            </w:pPr>
            <w:r w:rsidRPr="00170A7F">
              <w:t xml:space="preserve">You could arrange for learners to visit a sports environment, such as a sports hall, tennis courts or gym. In small groups, ask learners to explore the environment and identify potential risks and hazards. Learners should use this information to produce a risk assessment and emergency action plan for an assistant coach delivering a tennis session in the environment. </w:t>
            </w:r>
          </w:p>
          <w:p w14:paraId="1FFF727D" w14:textId="77777777" w:rsidR="00D469C2" w:rsidRPr="007A7052" w:rsidRDefault="00170A7F" w:rsidP="00170A7F">
            <w:pPr>
              <w:pStyle w:val="TableBody"/>
            </w:pPr>
            <w:r w:rsidRPr="00170A7F">
              <w:t>Lead a class discussion about the risk assessments and emergency action plans. Is there any information that groups had missed, or any information learners would need to fully complete their risk assessment and emergency action plan such as a caretaker’s contact number, the hours of opening / work, what to do outside of normal hours etc?</w:t>
            </w:r>
          </w:p>
        </w:tc>
        <w:tc>
          <w:tcPr>
            <w:tcW w:w="1689" w:type="dxa"/>
          </w:tcPr>
          <w:p w14:paraId="25D7E33A" w14:textId="2C608079" w:rsidR="002A6D14" w:rsidRPr="00170A7F" w:rsidRDefault="00170A7F" w:rsidP="002A6D14">
            <w:pPr>
              <w:pStyle w:val="TableBullets0"/>
              <w:numPr>
                <w:ilvl w:val="0"/>
                <w:numId w:val="1"/>
              </w:numPr>
            </w:pPr>
            <w:r w:rsidRPr="00170A7F">
              <w:lastRenderedPageBreak/>
              <w:t>Slide 13</w:t>
            </w:r>
            <w:r w:rsidR="006E5E6D">
              <w:br/>
            </w:r>
            <w:r w:rsidR="006E5E6D">
              <w:br/>
            </w:r>
            <w:r w:rsidR="006E5E6D">
              <w:br/>
            </w:r>
          </w:p>
          <w:p w14:paraId="6634FC4A" w14:textId="0D2D7A9A" w:rsidR="00170A7F" w:rsidRPr="00170A7F" w:rsidRDefault="00170A7F" w:rsidP="002A6D14">
            <w:pPr>
              <w:pStyle w:val="TableBullets0"/>
            </w:pPr>
            <w:r w:rsidRPr="00170A7F">
              <w:lastRenderedPageBreak/>
              <w:t xml:space="preserve">Examples </w:t>
            </w:r>
            <w:r w:rsidR="006E5E6D">
              <w:br/>
            </w:r>
            <w:r w:rsidRPr="00170A7F">
              <w:t>of LTA risk assessments and emergency action plans</w:t>
            </w:r>
          </w:p>
          <w:p w14:paraId="19BF8305" w14:textId="3EB6EC8C" w:rsidR="00D469C2" w:rsidRPr="007A7052" w:rsidRDefault="00621B8A" w:rsidP="002A6D14">
            <w:pPr>
              <w:pStyle w:val="TableBullets0"/>
            </w:pPr>
            <w:r>
              <w:t>Visit to a s</w:t>
            </w:r>
            <w:r w:rsidR="00170A7F" w:rsidRPr="00170A7F">
              <w:t>ports environment e.g. sports hall, tennis courts, gym</w:t>
            </w:r>
          </w:p>
        </w:tc>
      </w:tr>
      <w:tr w:rsidR="002A6D14" w14:paraId="1B0DA704" w14:textId="77777777" w:rsidTr="004C0FF3">
        <w:tc>
          <w:tcPr>
            <w:tcW w:w="983" w:type="dxa"/>
            <w:shd w:val="clear" w:color="auto" w:fill="48A841" w:themeFill="text2"/>
          </w:tcPr>
          <w:p w14:paraId="4663CDF2" w14:textId="77777777" w:rsidR="005E5EB0" w:rsidRDefault="005E5EB0" w:rsidP="005E5EB0">
            <w:pPr>
              <w:pStyle w:val="LTASubtlte"/>
              <w:spacing w:before="0"/>
              <w:rPr>
                <w:color w:val="FFFFFF" w:themeColor="background1"/>
              </w:rPr>
            </w:pPr>
            <w:r>
              <w:rPr>
                <w:color w:val="FFFFFF" w:themeColor="background1"/>
              </w:rPr>
              <w:lastRenderedPageBreak/>
              <w:t>1</w:t>
            </w:r>
            <w:r w:rsidR="002A6D14">
              <w:rPr>
                <w:color w:val="FFFFFF" w:themeColor="background1"/>
              </w:rPr>
              <w:t>1</w:t>
            </w:r>
          </w:p>
        </w:tc>
        <w:tc>
          <w:tcPr>
            <w:tcW w:w="1984" w:type="dxa"/>
          </w:tcPr>
          <w:p w14:paraId="7DE0843E" w14:textId="77777777" w:rsidR="005E5EB0" w:rsidRPr="005E5EB0" w:rsidRDefault="00B9497A" w:rsidP="002A6D14">
            <w:pPr>
              <w:pStyle w:val="TableBullets0"/>
              <w:numPr>
                <w:ilvl w:val="0"/>
                <w:numId w:val="0"/>
              </w:numPr>
              <w:rPr>
                <w:b/>
              </w:rPr>
            </w:pPr>
            <w:r w:rsidRPr="00B9497A">
              <w:rPr>
                <w:b/>
              </w:rPr>
              <w:t>All of Learning Aim A</w:t>
            </w:r>
          </w:p>
        </w:tc>
        <w:tc>
          <w:tcPr>
            <w:tcW w:w="5528" w:type="dxa"/>
            <w:shd w:val="clear" w:color="auto" w:fill="F2F2F2" w:themeFill="background1" w:themeFillShade="F2"/>
          </w:tcPr>
          <w:p w14:paraId="293E3BBB" w14:textId="77777777" w:rsidR="002A6D14" w:rsidRPr="002A6D14" w:rsidRDefault="002A6D14" w:rsidP="002A6D14">
            <w:pPr>
              <w:pStyle w:val="TableBody"/>
            </w:pPr>
            <w:r w:rsidRPr="002A6D14">
              <w:t xml:space="preserve">Assessment Learning Activity A: time allocated for learners to write notes and to prepare for Assignment 1. (Assignment 1 covers Learning Aim A). </w:t>
            </w:r>
          </w:p>
          <w:p w14:paraId="53863C7D" w14:textId="77777777" w:rsidR="005E5EB0" w:rsidRPr="007A7052" w:rsidRDefault="002A6D14" w:rsidP="002A6D14">
            <w:pPr>
              <w:pStyle w:val="TableBody"/>
            </w:pPr>
            <w:r w:rsidRPr="002A6D14">
              <w:t>Recommended assessment approach - a training booklet for potential assistant coaches</w:t>
            </w:r>
            <w:r>
              <w:t>.</w:t>
            </w:r>
          </w:p>
        </w:tc>
        <w:tc>
          <w:tcPr>
            <w:tcW w:w="1689" w:type="dxa"/>
          </w:tcPr>
          <w:p w14:paraId="5FCB7328" w14:textId="24C514DA" w:rsidR="005E5EB0" w:rsidRPr="007A7052" w:rsidRDefault="000D25D8" w:rsidP="005E5EB0">
            <w:pPr>
              <w:pStyle w:val="TableBullets0"/>
            </w:pPr>
            <w:r w:rsidRPr="000D25D8">
              <w:t xml:space="preserve">Internet access and computers, textbooks </w:t>
            </w:r>
            <w:r w:rsidR="006E5E6D">
              <w:br/>
            </w:r>
            <w:r w:rsidRPr="000D25D8">
              <w:t>and journals.</w:t>
            </w:r>
          </w:p>
        </w:tc>
      </w:tr>
      <w:tr w:rsidR="000D25D8" w14:paraId="551F024F" w14:textId="77777777" w:rsidTr="002A6D14">
        <w:tc>
          <w:tcPr>
            <w:tcW w:w="10184" w:type="dxa"/>
            <w:gridSpan w:val="4"/>
            <w:shd w:val="clear" w:color="auto" w:fill="197BC0" w:themeFill="text1"/>
          </w:tcPr>
          <w:p w14:paraId="75CD03FD" w14:textId="77777777" w:rsidR="000D25D8" w:rsidRDefault="000D25D8" w:rsidP="009B51A3">
            <w:pPr>
              <w:pStyle w:val="TableBody"/>
              <w:rPr>
                <w:b/>
                <w:bCs/>
              </w:rPr>
            </w:pPr>
            <w:r w:rsidRPr="00891F21">
              <w:rPr>
                <w:b/>
                <w:bCs/>
                <w:color w:val="FFFFFF" w:themeColor="background1"/>
              </w:rPr>
              <w:t xml:space="preserve">Learning Aim </w:t>
            </w:r>
            <w:r>
              <w:rPr>
                <w:b/>
                <w:bCs/>
                <w:color w:val="FFFFFF" w:themeColor="background1"/>
              </w:rPr>
              <w:t>B</w:t>
            </w:r>
            <w:r w:rsidRPr="00891F21">
              <w:rPr>
                <w:b/>
                <w:bCs/>
                <w:color w:val="FFFFFF" w:themeColor="background1"/>
              </w:rPr>
              <w:t xml:space="preserve">: </w:t>
            </w:r>
            <w:r w:rsidR="002A6D14" w:rsidRPr="002A6D14">
              <w:rPr>
                <w:color w:val="FFFFFF" w:themeColor="background1"/>
              </w:rPr>
              <w:t>Prepare sport and activity sessions</w:t>
            </w:r>
          </w:p>
        </w:tc>
      </w:tr>
      <w:tr w:rsidR="002A6D14" w14:paraId="20CAF821" w14:textId="77777777" w:rsidTr="004C0FF3">
        <w:tc>
          <w:tcPr>
            <w:tcW w:w="983" w:type="dxa"/>
            <w:shd w:val="clear" w:color="auto" w:fill="48A841" w:themeFill="text2"/>
          </w:tcPr>
          <w:p w14:paraId="21A88537" w14:textId="77777777" w:rsidR="0095182C" w:rsidRDefault="0095182C" w:rsidP="0095182C">
            <w:pPr>
              <w:pStyle w:val="LTASubtlte"/>
              <w:spacing w:before="0"/>
              <w:rPr>
                <w:color w:val="FFFFFF" w:themeColor="background1"/>
              </w:rPr>
            </w:pPr>
            <w:r>
              <w:rPr>
                <w:color w:val="FFFFFF" w:themeColor="background1"/>
              </w:rPr>
              <w:t>1</w:t>
            </w:r>
            <w:r w:rsidR="002A6D14">
              <w:rPr>
                <w:color w:val="FFFFFF" w:themeColor="background1"/>
              </w:rPr>
              <w:t>2</w:t>
            </w:r>
          </w:p>
        </w:tc>
        <w:tc>
          <w:tcPr>
            <w:tcW w:w="1984" w:type="dxa"/>
          </w:tcPr>
          <w:p w14:paraId="590B53C3" w14:textId="77777777" w:rsidR="002A6D14" w:rsidRPr="002A6D14" w:rsidRDefault="002A6D14" w:rsidP="002A6D14">
            <w:pPr>
              <w:pStyle w:val="TableBullets0"/>
              <w:numPr>
                <w:ilvl w:val="0"/>
                <w:numId w:val="0"/>
              </w:numPr>
              <w:rPr>
                <w:b/>
              </w:rPr>
            </w:pPr>
            <w:r w:rsidRPr="002A6D14">
              <w:rPr>
                <w:b/>
              </w:rPr>
              <w:t>B1 Theories of coaching and learning</w:t>
            </w:r>
          </w:p>
          <w:p w14:paraId="2299564E" w14:textId="77777777" w:rsidR="0095182C" w:rsidRPr="002A6D14" w:rsidRDefault="002A6D14" w:rsidP="002A6D14">
            <w:pPr>
              <w:pStyle w:val="TableBullets0"/>
              <w:numPr>
                <w:ilvl w:val="0"/>
                <w:numId w:val="1"/>
              </w:numPr>
              <w:rPr>
                <w:b/>
                <w:bCs w:val="0"/>
              </w:rPr>
            </w:pPr>
            <w:r w:rsidRPr="002A6D14">
              <w:rPr>
                <w:b/>
                <w:bCs w:val="0"/>
              </w:rPr>
              <w:t>Participant journey</w:t>
            </w:r>
          </w:p>
        </w:tc>
        <w:tc>
          <w:tcPr>
            <w:tcW w:w="5528" w:type="dxa"/>
            <w:shd w:val="clear" w:color="auto" w:fill="F2F2F2" w:themeFill="background1" w:themeFillShade="F2"/>
          </w:tcPr>
          <w:p w14:paraId="6F90A87A" w14:textId="44B7FE57" w:rsidR="002A6D14" w:rsidRPr="002A6D14" w:rsidRDefault="002A6D14" w:rsidP="002A6D14">
            <w:pPr>
              <w:pStyle w:val="TableBody"/>
            </w:pPr>
            <w:r w:rsidRPr="002A6D14">
              <w:t xml:space="preserve">Introduce learners to the concept of the participant journey. </w:t>
            </w:r>
            <w:r w:rsidR="006E5E6D">
              <w:br/>
            </w:r>
            <w:r w:rsidRPr="002A6D14">
              <w:t xml:space="preserve">The importance of creating a safer environment to enable participants to develop and succeed. Ask learners to recall coaching sessions where they have been the participant or </w:t>
            </w:r>
            <w:r w:rsidR="006E5E6D">
              <w:br/>
            </w:r>
            <w:r w:rsidRPr="002A6D14">
              <w:t xml:space="preserve">the coach (assistant coach) and how the ‘participant journey’ </w:t>
            </w:r>
            <w:r w:rsidR="006E5E6D">
              <w:br/>
            </w:r>
            <w:r w:rsidRPr="002A6D14">
              <w:t xml:space="preserve">has promoted or prevented skills being learned/developed. </w:t>
            </w:r>
          </w:p>
          <w:p w14:paraId="1B9C4EBA" w14:textId="61A5325C" w:rsidR="002A6D14" w:rsidRPr="002A6D14" w:rsidRDefault="002A6D14" w:rsidP="002A6D14">
            <w:pPr>
              <w:pStyle w:val="TableBody"/>
            </w:pPr>
            <w:r w:rsidRPr="002A6D14">
              <w:t xml:space="preserve">Ask learners to prepare a checklist for the perfect participant journey in a tennis coaching session for a chosen skill. </w:t>
            </w:r>
            <w:r w:rsidR="006E5E6D">
              <w:br/>
            </w:r>
            <w:r w:rsidRPr="002A6D14">
              <w:t xml:space="preserve">Learners should consider the following: </w:t>
            </w:r>
          </w:p>
          <w:p w14:paraId="5684F987" w14:textId="77777777" w:rsidR="002A6D14" w:rsidRPr="002A6D14" w:rsidRDefault="002A6D14" w:rsidP="002A6D14">
            <w:pPr>
              <w:pStyle w:val="TableBullets0"/>
            </w:pPr>
            <w:r w:rsidRPr="002A6D14">
              <w:t>the coach’s experience</w:t>
            </w:r>
          </w:p>
          <w:p w14:paraId="4665A694" w14:textId="77777777" w:rsidR="002A6D14" w:rsidRPr="002A6D14" w:rsidRDefault="002A6D14" w:rsidP="002A6D14">
            <w:pPr>
              <w:pStyle w:val="TableBullets0"/>
            </w:pPr>
            <w:r w:rsidRPr="002A6D14">
              <w:t xml:space="preserve">session planning </w:t>
            </w:r>
          </w:p>
          <w:p w14:paraId="44B4633E" w14:textId="77777777" w:rsidR="002A6D14" w:rsidRPr="002A6D14" w:rsidRDefault="002A6D14" w:rsidP="002A6D14">
            <w:pPr>
              <w:pStyle w:val="TableBullets0"/>
            </w:pPr>
            <w:r w:rsidRPr="002A6D14">
              <w:t xml:space="preserve">aims </w:t>
            </w:r>
          </w:p>
          <w:p w14:paraId="57501571" w14:textId="77777777" w:rsidR="002A6D14" w:rsidRPr="002A6D14" w:rsidRDefault="002A6D14" w:rsidP="002A6D14">
            <w:pPr>
              <w:pStyle w:val="TableBullets0"/>
            </w:pPr>
            <w:r w:rsidRPr="002A6D14">
              <w:t>the environment where the session is taking place</w:t>
            </w:r>
          </w:p>
          <w:p w14:paraId="36537AAD" w14:textId="77777777" w:rsidR="002A6D14" w:rsidRPr="002A6D14" w:rsidRDefault="002A6D14" w:rsidP="002A6D14">
            <w:pPr>
              <w:pStyle w:val="TableBullets0"/>
            </w:pPr>
            <w:r w:rsidRPr="002A6D14">
              <w:t>participant safety</w:t>
            </w:r>
          </w:p>
          <w:p w14:paraId="3B960488" w14:textId="77777777" w:rsidR="002A6D14" w:rsidRPr="002A6D14" w:rsidRDefault="002A6D14" w:rsidP="002A6D14">
            <w:pPr>
              <w:pStyle w:val="TableBullets0"/>
            </w:pPr>
            <w:r w:rsidRPr="002A6D14">
              <w:t xml:space="preserve">weather issues </w:t>
            </w:r>
          </w:p>
          <w:p w14:paraId="0538AC67" w14:textId="77777777" w:rsidR="002A6D14" w:rsidRPr="002A6D14" w:rsidRDefault="002A6D14" w:rsidP="002A6D14">
            <w:pPr>
              <w:pStyle w:val="TableBullets0"/>
            </w:pPr>
            <w:r w:rsidRPr="002A6D14">
              <w:t>availability of equipment</w:t>
            </w:r>
          </w:p>
          <w:p w14:paraId="6A3A9A78" w14:textId="58E47A5F" w:rsidR="0095182C" w:rsidRPr="008802D7" w:rsidRDefault="002A6D14" w:rsidP="002A6D14">
            <w:pPr>
              <w:pStyle w:val="TableBody"/>
            </w:pPr>
            <w:r w:rsidRPr="002A6D14">
              <w:t xml:space="preserve">Ask learners to share their checklists amongst the class. </w:t>
            </w:r>
            <w:r w:rsidR="006E5E6D">
              <w:br/>
            </w:r>
            <w:r w:rsidRPr="002A6D14">
              <w:t xml:space="preserve">Learners should identify and discuss common similarities </w:t>
            </w:r>
            <w:r w:rsidR="006E5E6D">
              <w:br/>
            </w:r>
            <w:r w:rsidRPr="002A6D14">
              <w:t>and any differences.</w:t>
            </w:r>
          </w:p>
        </w:tc>
        <w:tc>
          <w:tcPr>
            <w:tcW w:w="1689" w:type="dxa"/>
          </w:tcPr>
          <w:p w14:paraId="6544F07E" w14:textId="77777777" w:rsidR="0095182C" w:rsidRPr="005E5EB0" w:rsidRDefault="00187420" w:rsidP="002A6D14">
            <w:pPr>
              <w:pStyle w:val="TableBullets0"/>
              <w:numPr>
                <w:ilvl w:val="0"/>
                <w:numId w:val="1"/>
              </w:numPr>
            </w:pPr>
            <w:r w:rsidRPr="00187420">
              <w:t>Slide 14</w:t>
            </w:r>
          </w:p>
        </w:tc>
      </w:tr>
      <w:tr w:rsidR="002A6D14" w14:paraId="203B0542" w14:textId="77777777" w:rsidTr="004C0FF3">
        <w:tc>
          <w:tcPr>
            <w:tcW w:w="983" w:type="dxa"/>
            <w:shd w:val="clear" w:color="auto" w:fill="48A841" w:themeFill="text2"/>
          </w:tcPr>
          <w:p w14:paraId="259DC21D" w14:textId="77777777" w:rsidR="00012345" w:rsidRDefault="008515D2" w:rsidP="0095182C">
            <w:pPr>
              <w:pStyle w:val="LTASubtlte"/>
              <w:spacing w:before="0"/>
              <w:rPr>
                <w:color w:val="FFFFFF" w:themeColor="background1"/>
              </w:rPr>
            </w:pPr>
            <w:r>
              <w:rPr>
                <w:color w:val="FFFFFF" w:themeColor="background1"/>
              </w:rPr>
              <w:lastRenderedPageBreak/>
              <w:t>1</w:t>
            </w:r>
            <w:r w:rsidR="004307BE">
              <w:rPr>
                <w:color w:val="FFFFFF" w:themeColor="background1"/>
              </w:rPr>
              <w:t>3</w:t>
            </w:r>
          </w:p>
        </w:tc>
        <w:tc>
          <w:tcPr>
            <w:tcW w:w="1984" w:type="dxa"/>
          </w:tcPr>
          <w:p w14:paraId="302C87E3" w14:textId="77777777" w:rsidR="004307BE" w:rsidRPr="004307BE" w:rsidRDefault="004307BE" w:rsidP="004307BE">
            <w:pPr>
              <w:pStyle w:val="TableBullets0"/>
              <w:numPr>
                <w:ilvl w:val="0"/>
                <w:numId w:val="0"/>
              </w:numPr>
              <w:rPr>
                <w:b/>
              </w:rPr>
            </w:pPr>
            <w:r w:rsidRPr="004307BE">
              <w:rPr>
                <w:b/>
              </w:rPr>
              <w:t>B1 Theories of coaching and learning</w:t>
            </w:r>
          </w:p>
          <w:p w14:paraId="3765CF88" w14:textId="77777777" w:rsidR="00012345" w:rsidRPr="004307BE" w:rsidRDefault="004307BE" w:rsidP="004307BE">
            <w:pPr>
              <w:pStyle w:val="TableBullets0"/>
              <w:rPr>
                <w:b/>
                <w:bCs w:val="0"/>
              </w:rPr>
            </w:pPr>
            <w:r w:rsidRPr="004307BE">
              <w:rPr>
                <w:b/>
                <w:bCs w:val="0"/>
              </w:rPr>
              <w:t>Leadership styles</w:t>
            </w:r>
          </w:p>
        </w:tc>
        <w:tc>
          <w:tcPr>
            <w:tcW w:w="5528" w:type="dxa"/>
            <w:shd w:val="clear" w:color="auto" w:fill="F2F2F2" w:themeFill="background1" w:themeFillShade="F2"/>
          </w:tcPr>
          <w:p w14:paraId="57D7537F" w14:textId="77777777" w:rsidR="004307BE" w:rsidRPr="004307BE" w:rsidRDefault="004307BE" w:rsidP="004307BE">
            <w:pPr>
              <w:pStyle w:val="TableBody"/>
            </w:pPr>
            <w:r w:rsidRPr="004307BE">
              <w:t xml:space="preserve">Lead a class discussion to introduce the different leadership styles that can be used in coaching tennis. </w:t>
            </w:r>
          </w:p>
          <w:p w14:paraId="7AAB06BA" w14:textId="77777777" w:rsidR="004307BE" w:rsidRPr="004307BE" w:rsidRDefault="004307BE" w:rsidP="004307BE">
            <w:pPr>
              <w:pStyle w:val="TableBody"/>
            </w:pPr>
            <w:r w:rsidRPr="004307BE">
              <w:t xml:space="preserve">Split the class into three groups and allocate each group a coaching style: autocratic, democratic, and laissez-faire. </w:t>
            </w:r>
            <w:r>
              <w:br/>
            </w:r>
            <w:r w:rsidRPr="004307BE">
              <w:t xml:space="preserve">Ask learners to produce a list of positives and negatives </w:t>
            </w:r>
            <w:r>
              <w:br/>
            </w:r>
            <w:r w:rsidRPr="004307BE">
              <w:t xml:space="preserve">related to the leadership style and how it relates to different tennis scenarios (when working with children, adults, large groups, individuals etc). Ask the groups to share their findings and discuss the key attributes of the style of coaching they </w:t>
            </w:r>
            <w:r>
              <w:br/>
            </w:r>
            <w:r w:rsidRPr="004307BE">
              <w:t>were allocated.</w:t>
            </w:r>
          </w:p>
          <w:p w14:paraId="0E2DF460" w14:textId="77777777" w:rsidR="004307BE" w:rsidRPr="004307BE" w:rsidRDefault="004307BE" w:rsidP="004307BE">
            <w:pPr>
              <w:pStyle w:val="TableBody"/>
            </w:pPr>
            <w:r w:rsidRPr="004307BE">
              <w:t xml:space="preserve">In small groups ask learners to carry out tennis coaching sessions using the three different leadership styles: autocratic, democratic, laissez-faire. Learners should take turns being the coach, assistant coach and participants. For example, learners could coach a session on the serving using an autocratic style, then replicate the same session using a democratic and laissez-faire style. </w:t>
            </w:r>
          </w:p>
          <w:p w14:paraId="1404C272" w14:textId="017D49E2" w:rsidR="00012345" w:rsidRPr="008802D7" w:rsidRDefault="004307BE" w:rsidP="00C40CF3">
            <w:pPr>
              <w:pStyle w:val="TableBody"/>
            </w:pPr>
            <w:r w:rsidRPr="004307BE">
              <w:t>Ask learners to discuss their experiences. Was it easier to deliver the session as a coach with one of the styles, were any of the styles better suited to a specific skil</w:t>
            </w:r>
            <w:r w:rsidR="00F81FCE">
              <w:t>l</w:t>
            </w:r>
            <w:r w:rsidRPr="004307BE">
              <w:t xml:space="preserve">, size of group, ability level? Ask learners to identify examples of when the different styles are best used. </w:t>
            </w:r>
          </w:p>
        </w:tc>
        <w:tc>
          <w:tcPr>
            <w:tcW w:w="1689" w:type="dxa"/>
          </w:tcPr>
          <w:p w14:paraId="15A45267" w14:textId="77777777" w:rsidR="005965F5" w:rsidRPr="005965F5" w:rsidRDefault="005965F5" w:rsidP="005965F5">
            <w:pPr>
              <w:pStyle w:val="TableBullets0"/>
              <w:numPr>
                <w:ilvl w:val="0"/>
                <w:numId w:val="1"/>
              </w:numPr>
            </w:pPr>
            <w:r w:rsidRPr="005965F5">
              <w:t>Slide 15</w:t>
            </w:r>
          </w:p>
          <w:p w14:paraId="5BF9FBBA" w14:textId="77777777" w:rsidR="00012345" w:rsidRPr="0095182C" w:rsidRDefault="005965F5" w:rsidP="005965F5">
            <w:pPr>
              <w:pStyle w:val="TableBullets0"/>
              <w:numPr>
                <w:ilvl w:val="0"/>
                <w:numId w:val="1"/>
              </w:numPr>
            </w:pPr>
            <w:r w:rsidRPr="005965F5">
              <w:t xml:space="preserve">Access to </w:t>
            </w:r>
            <w:r>
              <w:br/>
            </w:r>
            <w:r w:rsidRPr="005965F5">
              <w:t xml:space="preserve">tennis equipment and courts </w:t>
            </w:r>
          </w:p>
        </w:tc>
      </w:tr>
      <w:tr w:rsidR="002A6D14" w14:paraId="5351BF97" w14:textId="77777777" w:rsidTr="004C0FF3">
        <w:tc>
          <w:tcPr>
            <w:tcW w:w="983" w:type="dxa"/>
            <w:shd w:val="clear" w:color="auto" w:fill="48A841" w:themeFill="text2"/>
          </w:tcPr>
          <w:p w14:paraId="13458407" w14:textId="77777777" w:rsidR="00532B7E" w:rsidRDefault="00532B7E" w:rsidP="00532B7E">
            <w:pPr>
              <w:pStyle w:val="LTASubtlte"/>
              <w:spacing w:before="0"/>
              <w:rPr>
                <w:color w:val="FFFFFF" w:themeColor="background1"/>
              </w:rPr>
            </w:pPr>
            <w:r>
              <w:rPr>
                <w:color w:val="FFFFFF" w:themeColor="background1"/>
              </w:rPr>
              <w:t>1</w:t>
            </w:r>
            <w:r w:rsidR="005965F5">
              <w:rPr>
                <w:color w:val="FFFFFF" w:themeColor="background1"/>
              </w:rPr>
              <w:t>4</w:t>
            </w:r>
          </w:p>
        </w:tc>
        <w:tc>
          <w:tcPr>
            <w:tcW w:w="1984" w:type="dxa"/>
          </w:tcPr>
          <w:p w14:paraId="6CE6CC38" w14:textId="4CF6597E" w:rsidR="005965F5" w:rsidRPr="009614FB" w:rsidRDefault="005965F5" w:rsidP="00B51EFB">
            <w:pPr>
              <w:pStyle w:val="TableBullets0"/>
              <w:numPr>
                <w:ilvl w:val="0"/>
                <w:numId w:val="0"/>
              </w:numPr>
              <w:rPr>
                <w:b/>
                <w:bCs w:val="0"/>
              </w:rPr>
            </w:pPr>
            <w:r w:rsidRPr="009614FB">
              <w:rPr>
                <w:b/>
                <w:bCs w:val="0"/>
              </w:rPr>
              <w:t>B1 Theories of coaching and learning</w:t>
            </w:r>
          </w:p>
          <w:p w14:paraId="6D356BB7" w14:textId="77777777" w:rsidR="00532B7E" w:rsidRPr="005965F5" w:rsidRDefault="005965F5" w:rsidP="005965F5">
            <w:pPr>
              <w:pStyle w:val="TableBullets0"/>
            </w:pPr>
            <w:r w:rsidRPr="009614FB">
              <w:rPr>
                <w:b/>
                <w:bCs w:val="0"/>
              </w:rPr>
              <w:t xml:space="preserve">Coaching </w:t>
            </w:r>
            <w:r w:rsidR="009614FB">
              <w:rPr>
                <w:b/>
                <w:bCs w:val="0"/>
              </w:rPr>
              <w:br/>
            </w:r>
            <w:r w:rsidRPr="009614FB">
              <w:rPr>
                <w:b/>
                <w:bCs w:val="0"/>
              </w:rPr>
              <w:t>and learning theories</w:t>
            </w:r>
          </w:p>
        </w:tc>
        <w:tc>
          <w:tcPr>
            <w:tcW w:w="5528" w:type="dxa"/>
            <w:shd w:val="clear" w:color="auto" w:fill="F2F2F2" w:themeFill="background1" w:themeFillShade="F2"/>
          </w:tcPr>
          <w:p w14:paraId="3572308F" w14:textId="503762F5" w:rsidR="003D3F28" w:rsidRPr="003D3F28" w:rsidRDefault="003D3F28" w:rsidP="003D3F28">
            <w:pPr>
              <w:pStyle w:val="TableBody"/>
            </w:pPr>
            <w:r w:rsidRPr="003D3F28">
              <w:t xml:space="preserve">Lead a class discussion about the different coaching and </w:t>
            </w:r>
            <w:r w:rsidR="006E5E6D">
              <w:br/>
            </w:r>
            <w:r w:rsidRPr="003D3F28">
              <w:t>learning theories: classical conditioning, operant conditioning, observational learning, Thorndike’s law</w:t>
            </w:r>
          </w:p>
          <w:p w14:paraId="78BDB922" w14:textId="77777777" w:rsidR="003D3F28" w:rsidRPr="003D3F28" w:rsidRDefault="003D3F28" w:rsidP="003D3F28">
            <w:pPr>
              <w:pStyle w:val="TableBody"/>
            </w:pPr>
            <w:r w:rsidRPr="003D3F28">
              <w:t xml:space="preserve">Ask learners to work individually to produce a report about the four main theories of coaching and learning. Learners should use textbooks to research information about the theories. Learners should include tennis examples to help demonstrate their knowledge and understanding of the theories. Learners should provide as much information as possible around their own experiences of coaching and being coached, and how they tell which coaching and learning theory has been used or works. </w:t>
            </w:r>
          </w:p>
          <w:p w14:paraId="21744FBB" w14:textId="77777777" w:rsidR="003D3F28" w:rsidRPr="003D3F28" w:rsidRDefault="003D3F28" w:rsidP="003D3F28">
            <w:pPr>
              <w:pStyle w:val="TableBody"/>
            </w:pPr>
            <w:r w:rsidRPr="003D3F28">
              <w:t xml:space="preserve">Useful textbooks include: </w:t>
            </w:r>
          </w:p>
          <w:p w14:paraId="06236E83" w14:textId="77777777" w:rsidR="003D3F28" w:rsidRPr="003D3F28" w:rsidRDefault="003D3F28" w:rsidP="003D3F28">
            <w:pPr>
              <w:pStyle w:val="TableBody"/>
            </w:pPr>
            <w:r w:rsidRPr="003D3F28">
              <w:t xml:space="preserve">Brown J and Rea S, BTEC National for Sport and Exercise sciences (Third Edition), Hodder Education 010 ISBN 9781444111989 </w:t>
            </w:r>
          </w:p>
          <w:p w14:paraId="18534633" w14:textId="77777777" w:rsidR="003D3F28" w:rsidRPr="003D3F28" w:rsidRDefault="003D3F28" w:rsidP="003D3F28">
            <w:pPr>
              <w:pStyle w:val="TableBody"/>
            </w:pPr>
            <w:r w:rsidRPr="003D3F28">
              <w:t xml:space="preserve">Gill, A.J.G (ed) – Foundations of Sports Coaching: Applying Theory to Practice (Routledge; 3rd edition 2021) ISBN 978-0367746971 </w:t>
            </w:r>
          </w:p>
          <w:p w14:paraId="4DB8C541" w14:textId="7D8006D5" w:rsidR="00532B7E" w:rsidRPr="00532B7E" w:rsidRDefault="003D3F28" w:rsidP="003D3F28">
            <w:pPr>
              <w:pStyle w:val="TableBody"/>
              <w:rPr>
                <w:b/>
                <w:u w:val="single"/>
              </w:rPr>
            </w:pPr>
            <w:r w:rsidRPr="00524D5C">
              <w:rPr>
                <w:bCs/>
              </w:rPr>
              <w:t>BTEC Nationals Sport Student Book 1 (BTEC Nationals Sport 2016)</w:t>
            </w:r>
            <w:r w:rsidRPr="00524D5C">
              <w:t xml:space="preserve"> by Adam</w:t>
            </w:r>
            <w:r w:rsidRPr="003D3F28">
              <w:t xml:space="preserve"> Gledhill, Richard Taylor, et al. </w:t>
            </w:r>
            <w:r w:rsidR="006E5E6D">
              <w:br/>
            </w:r>
            <w:r w:rsidR="006E5E6D">
              <w:br/>
            </w:r>
            <w:r w:rsidR="006E5E6D">
              <w:br/>
            </w:r>
          </w:p>
        </w:tc>
        <w:tc>
          <w:tcPr>
            <w:tcW w:w="1689" w:type="dxa"/>
          </w:tcPr>
          <w:p w14:paraId="44742754" w14:textId="77777777" w:rsidR="00BF3C56" w:rsidRPr="00BF3C56" w:rsidRDefault="00BF3C56" w:rsidP="00BF3C56">
            <w:pPr>
              <w:pStyle w:val="TableBullets0"/>
            </w:pPr>
            <w:r w:rsidRPr="00BF3C56">
              <w:t>Slide 16</w:t>
            </w:r>
          </w:p>
          <w:p w14:paraId="37159DC1" w14:textId="77777777" w:rsidR="00532B7E" w:rsidRPr="0095182C" w:rsidRDefault="00524D5C" w:rsidP="00BF3C56">
            <w:pPr>
              <w:pStyle w:val="TableBullets0"/>
            </w:pPr>
            <w:r>
              <w:t>Textbooks</w:t>
            </w:r>
          </w:p>
        </w:tc>
      </w:tr>
      <w:tr w:rsidR="002A6D14" w14:paraId="203CDBC3" w14:textId="77777777" w:rsidTr="004C0FF3">
        <w:tc>
          <w:tcPr>
            <w:tcW w:w="983" w:type="dxa"/>
            <w:shd w:val="clear" w:color="auto" w:fill="48A841" w:themeFill="text2"/>
          </w:tcPr>
          <w:p w14:paraId="022FF2D4" w14:textId="77777777" w:rsidR="00532B7E" w:rsidRDefault="00532B7E" w:rsidP="00532B7E">
            <w:pPr>
              <w:pStyle w:val="LTASubtlte"/>
              <w:spacing w:before="0"/>
              <w:rPr>
                <w:color w:val="FFFFFF" w:themeColor="background1"/>
              </w:rPr>
            </w:pPr>
            <w:r>
              <w:rPr>
                <w:color w:val="FFFFFF" w:themeColor="background1"/>
              </w:rPr>
              <w:lastRenderedPageBreak/>
              <w:t>1</w:t>
            </w:r>
            <w:r w:rsidR="00524D5C">
              <w:rPr>
                <w:color w:val="FFFFFF" w:themeColor="background1"/>
              </w:rPr>
              <w:t>5</w:t>
            </w:r>
          </w:p>
        </w:tc>
        <w:tc>
          <w:tcPr>
            <w:tcW w:w="1984" w:type="dxa"/>
          </w:tcPr>
          <w:p w14:paraId="048362DF" w14:textId="77777777" w:rsidR="00524D5C" w:rsidRPr="00524D5C" w:rsidRDefault="00524D5C" w:rsidP="00524D5C">
            <w:pPr>
              <w:pStyle w:val="TableBullets0"/>
              <w:numPr>
                <w:ilvl w:val="0"/>
                <w:numId w:val="0"/>
              </w:numPr>
              <w:rPr>
                <w:b/>
                <w:bCs w:val="0"/>
              </w:rPr>
            </w:pPr>
            <w:r w:rsidRPr="00524D5C">
              <w:rPr>
                <w:b/>
                <w:bCs w:val="0"/>
              </w:rPr>
              <w:t>B1 Theories of coaching and learning</w:t>
            </w:r>
          </w:p>
          <w:p w14:paraId="3F74ACCD" w14:textId="6BF90720" w:rsidR="00532B7E" w:rsidRPr="00524D5C" w:rsidRDefault="00524D5C" w:rsidP="00524D5C">
            <w:pPr>
              <w:pStyle w:val="TableBullets0"/>
              <w:numPr>
                <w:ilvl w:val="0"/>
                <w:numId w:val="1"/>
              </w:numPr>
              <w:rPr>
                <w:b/>
                <w:bCs w:val="0"/>
              </w:rPr>
            </w:pPr>
            <w:r w:rsidRPr="00524D5C">
              <w:rPr>
                <w:b/>
                <w:bCs w:val="0"/>
              </w:rPr>
              <w:t>Methods</w:t>
            </w:r>
            <w:r w:rsidR="00CE0F6F">
              <w:rPr>
                <w:b/>
                <w:bCs w:val="0"/>
              </w:rPr>
              <w:t xml:space="preserve"> </w:t>
            </w:r>
            <w:r w:rsidRPr="00524D5C">
              <w:rPr>
                <w:b/>
                <w:bCs w:val="0"/>
              </w:rPr>
              <w:t>to assess progress</w:t>
            </w:r>
          </w:p>
        </w:tc>
        <w:tc>
          <w:tcPr>
            <w:tcW w:w="5528" w:type="dxa"/>
            <w:shd w:val="clear" w:color="auto" w:fill="F2F2F2" w:themeFill="background1" w:themeFillShade="F2"/>
          </w:tcPr>
          <w:p w14:paraId="7A16103F" w14:textId="77777777" w:rsidR="00F51C2F" w:rsidRPr="00F51C2F" w:rsidRDefault="00F51C2F" w:rsidP="00F51C2F">
            <w:pPr>
              <w:pStyle w:val="TableBody"/>
            </w:pPr>
            <w:r w:rsidRPr="00F51C2F">
              <w:t>Lead a Q+A session about the different methods which can be used to assess progress. Learners should discuss their own experiences as a coach and a participant. Ensure that learners have identified and discussed the following methods:</w:t>
            </w:r>
          </w:p>
          <w:p w14:paraId="3B7A455C" w14:textId="77777777" w:rsidR="00F51C2F" w:rsidRPr="00F51C2F" w:rsidRDefault="00F51C2F" w:rsidP="00F51C2F">
            <w:pPr>
              <w:pStyle w:val="TableBullets0"/>
            </w:pPr>
            <w:r w:rsidRPr="00F51C2F">
              <w:t>coach assessment</w:t>
            </w:r>
          </w:p>
          <w:p w14:paraId="5CC3B9A8" w14:textId="77777777" w:rsidR="00F51C2F" w:rsidRPr="00F51C2F" w:rsidRDefault="00F51C2F" w:rsidP="00F51C2F">
            <w:pPr>
              <w:pStyle w:val="TableBullets0"/>
            </w:pPr>
            <w:r w:rsidRPr="00F51C2F">
              <w:t>self-assessment</w:t>
            </w:r>
          </w:p>
          <w:p w14:paraId="5BB636B3" w14:textId="77777777" w:rsidR="00F51C2F" w:rsidRPr="00F51C2F" w:rsidRDefault="00F51C2F" w:rsidP="00F51C2F">
            <w:pPr>
              <w:pStyle w:val="TableBullets0"/>
            </w:pPr>
            <w:r w:rsidRPr="00F51C2F">
              <w:t>peer assessment</w:t>
            </w:r>
          </w:p>
          <w:p w14:paraId="785D549B" w14:textId="77777777" w:rsidR="00F51C2F" w:rsidRPr="00F51C2F" w:rsidRDefault="00F51C2F" w:rsidP="00F51C2F">
            <w:pPr>
              <w:pStyle w:val="TableBullets0"/>
            </w:pPr>
            <w:r w:rsidRPr="00F51C2F">
              <w:t>observation</w:t>
            </w:r>
          </w:p>
          <w:p w14:paraId="2F83A782" w14:textId="77777777" w:rsidR="00F51C2F" w:rsidRPr="00F51C2F" w:rsidRDefault="00F51C2F" w:rsidP="00F51C2F">
            <w:pPr>
              <w:pStyle w:val="TableBullets0"/>
            </w:pPr>
            <w:r w:rsidRPr="00F51C2F">
              <w:t>performance profiling</w:t>
            </w:r>
          </w:p>
          <w:p w14:paraId="68BE00F6" w14:textId="77777777" w:rsidR="00532B7E" w:rsidRDefault="00F51C2F" w:rsidP="00F51C2F">
            <w:pPr>
              <w:pStyle w:val="TableBullets0"/>
            </w:pPr>
            <w:r w:rsidRPr="00F51C2F">
              <w:t>statistical performance analysis</w:t>
            </w:r>
          </w:p>
          <w:p w14:paraId="5C37DC4B" w14:textId="77777777" w:rsidR="00F51C2F" w:rsidRPr="00F51C2F" w:rsidRDefault="00F51C2F" w:rsidP="00F51C2F">
            <w:pPr>
              <w:pStyle w:val="TableBody"/>
            </w:pPr>
            <w:r w:rsidRPr="00F51C2F">
              <w:t xml:space="preserve">Ask learners to produce their own template for a method used </w:t>
            </w:r>
            <w:r>
              <w:br/>
            </w:r>
            <w:r w:rsidRPr="00F51C2F">
              <w:t xml:space="preserve">to assess progress; ensure that all the different methods have been distributed amongst the class. </w:t>
            </w:r>
          </w:p>
          <w:p w14:paraId="660B1DE8" w14:textId="77777777" w:rsidR="00F51C2F" w:rsidRPr="00F51C2F" w:rsidRDefault="00F51C2F" w:rsidP="00F51C2F">
            <w:pPr>
              <w:pStyle w:val="TableBody"/>
            </w:pPr>
            <w:r w:rsidRPr="00F51C2F">
              <w:t xml:space="preserve">Lead a tennis coaching session for the group, asking learners </w:t>
            </w:r>
            <w:r>
              <w:br/>
            </w:r>
            <w:r w:rsidRPr="00F51C2F">
              <w:t xml:space="preserve">to use their method to assess progress. This can be done </w:t>
            </w:r>
            <w:r>
              <w:br/>
            </w:r>
            <w:r w:rsidRPr="00F51C2F">
              <w:t xml:space="preserve">during and after the session to allow learners to fully complete their assessment. </w:t>
            </w:r>
          </w:p>
          <w:p w14:paraId="5387465D" w14:textId="77777777" w:rsidR="00F51C2F" w:rsidRPr="008802D7" w:rsidRDefault="00F51C2F" w:rsidP="00F51C2F">
            <w:pPr>
              <w:pStyle w:val="TableBody"/>
            </w:pPr>
            <w:r w:rsidRPr="00F51C2F">
              <w:t>Lead a class discussion about the methods to assess progress. Which methods were most and least successful and why?</w:t>
            </w:r>
          </w:p>
        </w:tc>
        <w:tc>
          <w:tcPr>
            <w:tcW w:w="1689" w:type="dxa"/>
          </w:tcPr>
          <w:p w14:paraId="07A34C02" w14:textId="77777777" w:rsidR="0004362B" w:rsidRPr="0004362B" w:rsidRDefault="0004362B" w:rsidP="0004362B">
            <w:pPr>
              <w:pStyle w:val="TableBullets0"/>
            </w:pPr>
            <w:r w:rsidRPr="0004362B">
              <w:t>Slide 17</w:t>
            </w:r>
          </w:p>
          <w:p w14:paraId="1EA7A39F" w14:textId="77777777" w:rsidR="00532B7E" w:rsidRPr="0095182C" w:rsidRDefault="00F51C2F" w:rsidP="00F51C2F">
            <w:pPr>
              <w:pStyle w:val="TableBullets0"/>
              <w:numPr>
                <w:ilvl w:val="0"/>
                <w:numId w:val="1"/>
              </w:numPr>
            </w:pPr>
            <w:r w:rsidRPr="00F51C2F">
              <w:t xml:space="preserve">Access to </w:t>
            </w:r>
            <w:r>
              <w:br/>
            </w:r>
            <w:r w:rsidRPr="00F51C2F">
              <w:t xml:space="preserve">tennis equipment and courts </w:t>
            </w:r>
          </w:p>
        </w:tc>
      </w:tr>
      <w:tr w:rsidR="002A6D14" w14:paraId="45A50DA1" w14:textId="77777777" w:rsidTr="004C0FF3">
        <w:tc>
          <w:tcPr>
            <w:tcW w:w="983" w:type="dxa"/>
            <w:shd w:val="clear" w:color="auto" w:fill="48A841" w:themeFill="text2"/>
          </w:tcPr>
          <w:p w14:paraId="59C788E0" w14:textId="77777777" w:rsidR="00532B7E" w:rsidRDefault="00532B7E" w:rsidP="00532B7E">
            <w:pPr>
              <w:pStyle w:val="LTASubtlte"/>
              <w:spacing w:before="0"/>
              <w:rPr>
                <w:color w:val="FFFFFF" w:themeColor="background1"/>
              </w:rPr>
            </w:pPr>
            <w:r>
              <w:rPr>
                <w:color w:val="FFFFFF" w:themeColor="background1"/>
              </w:rPr>
              <w:t>1</w:t>
            </w:r>
            <w:r w:rsidR="00881DB6">
              <w:rPr>
                <w:color w:val="FFFFFF" w:themeColor="background1"/>
              </w:rPr>
              <w:t>6</w:t>
            </w:r>
          </w:p>
        </w:tc>
        <w:tc>
          <w:tcPr>
            <w:tcW w:w="1984" w:type="dxa"/>
          </w:tcPr>
          <w:p w14:paraId="56DAECB0" w14:textId="2041DEA1" w:rsidR="00881DB6" w:rsidRPr="00881DB6" w:rsidRDefault="00881DB6" w:rsidP="00876C47">
            <w:pPr>
              <w:pStyle w:val="TableBullets0"/>
              <w:numPr>
                <w:ilvl w:val="0"/>
                <w:numId w:val="0"/>
              </w:numPr>
              <w:rPr>
                <w:b/>
                <w:bCs w:val="0"/>
              </w:rPr>
            </w:pPr>
            <w:r w:rsidRPr="00881DB6">
              <w:rPr>
                <w:b/>
                <w:bCs w:val="0"/>
              </w:rPr>
              <w:t>B1 Theories of coaching and learning</w:t>
            </w:r>
          </w:p>
          <w:p w14:paraId="27B70AAF" w14:textId="3393037A" w:rsidR="00532B7E" w:rsidRPr="00881DB6" w:rsidRDefault="00881DB6" w:rsidP="00881DB6">
            <w:pPr>
              <w:pStyle w:val="TableBullets0"/>
              <w:numPr>
                <w:ilvl w:val="0"/>
                <w:numId w:val="1"/>
              </w:numPr>
              <w:rPr>
                <w:b/>
                <w:bCs w:val="0"/>
              </w:rPr>
            </w:pPr>
            <w:r w:rsidRPr="00881DB6">
              <w:rPr>
                <w:b/>
                <w:bCs w:val="0"/>
              </w:rPr>
              <w:t xml:space="preserve">Classification </w:t>
            </w:r>
            <w:r w:rsidR="006E5E6D">
              <w:rPr>
                <w:b/>
                <w:bCs w:val="0"/>
              </w:rPr>
              <w:br/>
            </w:r>
            <w:r w:rsidRPr="00881DB6">
              <w:rPr>
                <w:b/>
                <w:bCs w:val="0"/>
              </w:rPr>
              <w:t xml:space="preserve">of practice to improve </w:t>
            </w:r>
            <w:r w:rsidR="00632060">
              <w:rPr>
                <w:b/>
                <w:bCs w:val="0"/>
              </w:rPr>
              <w:br/>
            </w:r>
            <w:r w:rsidRPr="00881DB6">
              <w:rPr>
                <w:b/>
                <w:bCs w:val="0"/>
              </w:rPr>
              <w:t>skills and techniques</w:t>
            </w:r>
          </w:p>
        </w:tc>
        <w:tc>
          <w:tcPr>
            <w:tcW w:w="5528" w:type="dxa"/>
            <w:shd w:val="clear" w:color="auto" w:fill="F2F2F2" w:themeFill="background1" w:themeFillShade="F2"/>
          </w:tcPr>
          <w:p w14:paraId="3421A0E2" w14:textId="77777777" w:rsidR="00632060" w:rsidRPr="00632060" w:rsidRDefault="00632060" w:rsidP="00632060">
            <w:pPr>
              <w:pStyle w:val="TableBody"/>
            </w:pPr>
            <w:r w:rsidRPr="00632060">
              <w:t xml:space="preserve">Introduce learners to the classification of practice to improve skills and techniques. Learners need to be aware of the key features of each classification: </w:t>
            </w:r>
          </w:p>
          <w:p w14:paraId="0925D89E" w14:textId="77777777" w:rsidR="00632060" w:rsidRPr="00632060" w:rsidRDefault="00632060" w:rsidP="00632060">
            <w:pPr>
              <w:pStyle w:val="TableBullets0"/>
            </w:pPr>
            <w:r w:rsidRPr="00632060">
              <w:t>Open / closed</w:t>
            </w:r>
          </w:p>
          <w:p w14:paraId="0BF3E910" w14:textId="77777777" w:rsidR="00632060" w:rsidRPr="00632060" w:rsidRDefault="00632060" w:rsidP="00632060">
            <w:pPr>
              <w:pStyle w:val="TableBullets0"/>
            </w:pPr>
            <w:r w:rsidRPr="00632060">
              <w:t>Gross / fine</w:t>
            </w:r>
          </w:p>
          <w:p w14:paraId="2740BF1D" w14:textId="77777777" w:rsidR="00632060" w:rsidRPr="00632060" w:rsidRDefault="00632060" w:rsidP="00632060">
            <w:pPr>
              <w:pStyle w:val="TableBullets0"/>
            </w:pPr>
            <w:r w:rsidRPr="00632060">
              <w:t>Simple / complex</w:t>
            </w:r>
          </w:p>
          <w:p w14:paraId="79F08D21" w14:textId="77777777" w:rsidR="00632060" w:rsidRPr="00632060" w:rsidRDefault="00632060" w:rsidP="00632060">
            <w:pPr>
              <w:pStyle w:val="TableBullets0"/>
            </w:pPr>
            <w:r w:rsidRPr="00632060">
              <w:t>Discrete / serial / continuous</w:t>
            </w:r>
          </w:p>
          <w:p w14:paraId="1C6323C6" w14:textId="77777777" w:rsidR="00632060" w:rsidRPr="00632060" w:rsidRDefault="00632060" w:rsidP="00632060">
            <w:pPr>
              <w:pStyle w:val="TableBody"/>
            </w:pPr>
            <w:r w:rsidRPr="00632060">
              <w:t xml:space="preserve">Give learners an outline of the classification of the different skills focused on in the tennis coaching session and allow the class </w:t>
            </w:r>
            <w:r w:rsidR="008B735A">
              <w:br/>
            </w:r>
            <w:r w:rsidRPr="00632060">
              <w:t xml:space="preserve">to discuss why each of these skills falls into each classification. For example, during a coaching session about serving learners should identify whether the skill is gross or fine, simple or complex, discrete, serial or continuous. </w:t>
            </w:r>
          </w:p>
          <w:p w14:paraId="22603547" w14:textId="77777777" w:rsidR="00632060" w:rsidRPr="00632060" w:rsidRDefault="00632060" w:rsidP="00632060">
            <w:pPr>
              <w:pStyle w:val="TableBody"/>
            </w:pPr>
            <w:r w:rsidRPr="00632060">
              <w:t>Lead a discussion about what influences the classification of a skill. The environment, practice/competition, ability level.</w:t>
            </w:r>
          </w:p>
          <w:p w14:paraId="5FE8B02B" w14:textId="5A3D9E1D" w:rsidR="00532B7E" w:rsidRPr="003D082B" w:rsidRDefault="00632060" w:rsidP="00273DC2">
            <w:pPr>
              <w:pStyle w:val="TableBody"/>
            </w:pPr>
            <w:r w:rsidRPr="00632060">
              <w:t xml:space="preserve">Lead tennis coaching sessions where learners can focus on the methods to assess progress. Learners should use the templates they produced in the previous </w:t>
            </w:r>
            <w:r w:rsidR="00D77A42" w:rsidRPr="00632060">
              <w:t>session;</w:t>
            </w:r>
            <w:r w:rsidRPr="00632060">
              <w:t xml:space="preserve"> this will enable them to assess their own and their peers’ performances. Learners could also share templates so that they are using different methods and not just their own selected method. </w:t>
            </w:r>
            <w:r w:rsidR="006E5E6D">
              <w:br/>
            </w:r>
            <w:r w:rsidR="006E5E6D">
              <w:br/>
            </w:r>
          </w:p>
        </w:tc>
        <w:tc>
          <w:tcPr>
            <w:tcW w:w="1689" w:type="dxa"/>
          </w:tcPr>
          <w:p w14:paraId="7CBB577B" w14:textId="77777777" w:rsidR="00632060" w:rsidRPr="00632060" w:rsidRDefault="00632060" w:rsidP="00632060">
            <w:pPr>
              <w:pStyle w:val="TableBullets0"/>
              <w:numPr>
                <w:ilvl w:val="0"/>
                <w:numId w:val="1"/>
              </w:numPr>
            </w:pPr>
            <w:r w:rsidRPr="00632060">
              <w:t>Slide 18</w:t>
            </w:r>
          </w:p>
          <w:p w14:paraId="3A17FF2C" w14:textId="77777777" w:rsidR="00532B7E" w:rsidRPr="00462648" w:rsidRDefault="00632060" w:rsidP="00632060">
            <w:pPr>
              <w:pStyle w:val="TableBullets0"/>
              <w:numPr>
                <w:ilvl w:val="0"/>
                <w:numId w:val="1"/>
              </w:numPr>
            </w:pPr>
            <w:r w:rsidRPr="00632060">
              <w:t xml:space="preserve">Access to tennis equipment and courts </w:t>
            </w:r>
          </w:p>
        </w:tc>
      </w:tr>
      <w:tr w:rsidR="002A6D14" w14:paraId="678A00B2" w14:textId="77777777" w:rsidTr="004C0FF3">
        <w:tc>
          <w:tcPr>
            <w:tcW w:w="983" w:type="dxa"/>
            <w:shd w:val="clear" w:color="auto" w:fill="48A841" w:themeFill="text2"/>
          </w:tcPr>
          <w:p w14:paraId="6808C0BD" w14:textId="77777777" w:rsidR="00532B7E" w:rsidRDefault="00532B7E" w:rsidP="00532B7E">
            <w:pPr>
              <w:pStyle w:val="LTASubtlte"/>
              <w:spacing w:before="0"/>
              <w:rPr>
                <w:color w:val="FFFFFF" w:themeColor="background1"/>
              </w:rPr>
            </w:pPr>
            <w:r>
              <w:rPr>
                <w:color w:val="FFFFFF" w:themeColor="background1"/>
              </w:rPr>
              <w:lastRenderedPageBreak/>
              <w:t>1</w:t>
            </w:r>
            <w:r w:rsidR="00544C93">
              <w:rPr>
                <w:color w:val="FFFFFF" w:themeColor="background1"/>
              </w:rPr>
              <w:t>7</w:t>
            </w:r>
          </w:p>
        </w:tc>
        <w:tc>
          <w:tcPr>
            <w:tcW w:w="1984" w:type="dxa"/>
          </w:tcPr>
          <w:p w14:paraId="32D6F80A" w14:textId="77777777" w:rsidR="00544C93" w:rsidRPr="00544C93" w:rsidRDefault="00544C93" w:rsidP="00544C93">
            <w:pPr>
              <w:pStyle w:val="TableBullets0"/>
              <w:numPr>
                <w:ilvl w:val="0"/>
                <w:numId w:val="0"/>
              </w:numPr>
              <w:rPr>
                <w:b/>
                <w:bCs w:val="0"/>
              </w:rPr>
            </w:pPr>
            <w:r w:rsidRPr="00544C93">
              <w:rPr>
                <w:b/>
                <w:bCs w:val="0"/>
              </w:rPr>
              <w:t>B2 Planning for participation</w:t>
            </w:r>
          </w:p>
          <w:p w14:paraId="7BF66841" w14:textId="08E7B7B3" w:rsidR="00544C93" w:rsidRPr="00544C93" w:rsidRDefault="00544C93" w:rsidP="00544C93">
            <w:pPr>
              <w:pStyle w:val="TableBullets0"/>
              <w:rPr>
                <w:b/>
                <w:bCs w:val="0"/>
              </w:rPr>
            </w:pPr>
            <w:r w:rsidRPr="00544C93">
              <w:rPr>
                <w:b/>
                <w:bCs w:val="0"/>
              </w:rPr>
              <w:t xml:space="preserve">Sources of </w:t>
            </w:r>
            <w:r w:rsidR="006E5E6D">
              <w:rPr>
                <w:b/>
                <w:bCs w:val="0"/>
              </w:rPr>
              <w:br/>
            </w:r>
            <w:r w:rsidRPr="00544C93">
              <w:rPr>
                <w:b/>
                <w:bCs w:val="0"/>
              </w:rPr>
              <w:t xml:space="preserve">and types of information </w:t>
            </w:r>
            <w:r>
              <w:rPr>
                <w:b/>
                <w:bCs w:val="0"/>
              </w:rPr>
              <w:br/>
            </w:r>
            <w:r w:rsidRPr="00544C93">
              <w:rPr>
                <w:b/>
                <w:bCs w:val="0"/>
              </w:rPr>
              <w:t>to inform planning and preparation</w:t>
            </w:r>
          </w:p>
          <w:p w14:paraId="370A7089" w14:textId="77777777" w:rsidR="00532B7E" w:rsidRPr="00810369" w:rsidRDefault="00544C93" w:rsidP="00544C93">
            <w:pPr>
              <w:pStyle w:val="TableBullets0"/>
              <w:rPr>
                <w:bCs w:val="0"/>
              </w:rPr>
            </w:pPr>
            <w:r w:rsidRPr="00544C93">
              <w:rPr>
                <w:b/>
                <w:bCs w:val="0"/>
              </w:rPr>
              <w:t>Review participant and group needs</w:t>
            </w:r>
          </w:p>
        </w:tc>
        <w:tc>
          <w:tcPr>
            <w:tcW w:w="5528" w:type="dxa"/>
            <w:shd w:val="clear" w:color="auto" w:fill="F2F2F2" w:themeFill="background1" w:themeFillShade="F2"/>
          </w:tcPr>
          <w:p w14:paraId="268C1967" w14:textId="77777777" w:rsidR="00544C93" w:rsidRPr="00544C93" w:rsidRDefault="00544C93" w:rsidP="00544C93">
            <w:pPr>
              <w:pStyle w:val="TableBody"/>
            </w:pPr>
            <w:r w:rsidRPr="00544C93">
              <w:t xml:space="preserve">Introduce learners to planning for participation. Explain the importance of planning and how this can also be adjusted in session if necessary. Learners should discuss what goes into session plans and how they should be produced. </w:t>
            </w:r>
          </w:p>
          <w:p w14:paraId="67B751E4" w14:textId="77777777" w:rsidR="00544C93" w:rsidRPr="00544C93" w:rsidRDefault="00544C93" w:rsidP="00544C93">
            <w:pPr>
              <w:pStyle w:val="TableBody"/>
            </w:pPr>
            <w:r w:rsidRPr="00544C93">
              <w:t xml:space="preserve">As a class decide what should be in a session plan template. Consider aims / objectives, number of participants, group needs, equipment, age, gender, level of ability, previous experience, level of fitness, medical history and welfare needs and any disability. You should distribute the template so that learners </w:t>
            </w:r>
            <w:r w:rsidR="008B735A">
              <w:br/>
            </w:r>
            <w:r w:rsidRPr="00544C93">
              <w:t xml:space="preserve">can use this to produce their own session plan. </w:t>
            </w:r>
          </w:p>
          <w:p w14:paraId="7ECD90FC" w14:textId="77777777" w:rsidR="00544C93" w:rsidRPr="00544C93" w:rsidRDefault="00544C93" w:rsidP="00544C93">
            <w:pPr>
              <w:pStyle w:val="TableBody"/>
            </w:pPr>
            <w:r w:rsidRPr="00544C93">
              <w:t xml:space="preserve">Learners work in pairs to produce a 20-minute tennis session using the session plan template. </w:t>
            </w:r>
          </w:p>
          <w:p w14:paraId="2F4008BC" w14:textId="77777777" w:rsidR="00532B7E" w:rsidRPr="00165D40" w:rsidRDefault="00544C93" w:rsidP="00544C93">
            <w:pPr>
              <w:pStyle w:val="TableBody"/>
            </w:pPr>
            <w:r w:rsidRPr="00544C93">
              <w:t>Lead a class discussion about the need for contingency plans and risk assessments. Learners can then produce a contingency plan and risk assessment for their tennis coaching session.</w:t>
            </w:r>
          </w:p>
        </w:tc>
        <w:tc>
          <w:tcPr>
            <w:tcW w:w="1689" w:type="dxa"/>
          </w:tcPr>
          <w:p w14:paraId="571D2094" w14:textId="77777777" w:rsidR="00532B7E" w:rsidRDefault="0044442D" w:rsidP="00544C93">
            <w:pPr>
              <w:pStyle w:val="TableBullets0"/>
              <w:numPr>
                <w:ilvl w:val="0"/>
                <w:numId w:val="1"/>
              </w:numPr>
            </w:pPr>
            <w:r w:rsidRPr="0044442D">
              <w:t>Slide 19</w:t>
            </w:r>
          </w:p>
          <w:p w14:paraId="469BF16F" w14:textId="7979B257" w:rsidR="00BA0BA1" w:rsidRPr="00462648" w:rsidRDefault="00BA0BA1" w:rsidP="00544C93">
            <w:pPr>
              <w:pStyle w:val="TableBullets0"/>
              <w:numPr>
                <w:ilvl w:val="0"/>
                <w:numId w:val="1"/>
              </w:numPr>
            </w:pPr>
            <w:r>
              <w:t>Internet access and computers</w:t>
            </w:r>
          </w:p>
        </w:tc>
      </w:tr>
      <w:tr w:rsidR="002A6D14" w14:paraId="6CA94256" w14:textId="77777777" w:rsidTr="004C0FF3">
        <w:tc>
          <w:tcPr>
            <w:tcW w:w="983" w:type="dxa"/>
            <w:shd w:val="clear" w:color="auto" w:fill="48A841" w:themeFill="text2"/>
          </w:tcPr>
          <w:p w14:paraId="3449908B" w14:textId="77777777" w:rsidR="00532B7E" w:rsidRDefault="00532B7E" w:rsidP="00532B7E">
            <w:pPr>
              <w:pStyle w:val="LTASubtlte"/>
              <w:spacing w:before="0"/>
              <w:rPr>
                <w:color w:val="FFFFFF" w:themeColor="background1"/>
              </w:rPr>
            </w:pPr>
            <w:r>
              <w:rPr>
                <w:color w:val="FFFFFF" w:themeColor="background1"/>
              </w:rPr>
              <w:t>1</w:t>
            </w:r>
            <w:r w:rsidR="00544C93">
              <w:rPr>
                <w:color w:val="FFFFFF" w:themeColor="background1"/>
              </w:rPr>
              <w:t>8</w:t>
            </w:r>
          </w:p>
        </w:tc>
        <w:tc>
          <w:tcPr>
            <w:tcW w:w="1984" w:type="dxa"/>
          </w:tcPr>
          <w:p w14:paraId="053B0336" w14:textId="77777777" w:rsidR="00544C93" w:rsidRPr="00544C93" w:rsidRDefault="00544C93" w:rsidP="00544C93">
            <w:pPr>
              <w:pStyle w:val="TableBullets0"/>
              <w:numPr>
                <w:ilvl w:val="0"/>
                <w:numId w:val="0"/>
              </w:numPr>
              <w:rPr>
                <w:b/>
                <w:bCs w:val="0"/>
              </w:rPr>
            </w:pPr>
            <w:r w:rsidRPr="00544C93">
              <w:rPr>
                <w:b/>
                <w:bCs w:val="0"/>
              </w:rPr>
              <w:t>B2 Planning for participation</w:t>
            </w:r>
          </w:p>
          <w:p w14:paraId="43F6D282" w14:textId="3C7EF67D" w:rsidR="00532B7E" w:rsidRPr="00544C93" w:rsidRDefault="00544C93" w:rsidP="00544C93">
            <w:pPr>
              <w:pStyle w:val="TableBullets0"/>
              <w:numPr>
                <w:ilvl w:val="0"/>
                <w:numId w:val="1"/>
              </w:numPr>
              <w:rPr>
                <w:b/>
                <w:bCs w:val="0"/>
              </w:rPr>
            </w:pPr>
            <w:r w:rsidRPr="00544C93">
              <w:rPr>
                <w:b/>
                <w:bCs w:val="0"/>
              </w:rPr>
              <w:t xml:space="preserve">Interpret and understand </w:t>
            </w:r>
            <w:r w:rsidR="006E5E6D">
              <w:rPr>
                <w:b/>
                <w:bCs w:val="0"/>
              </w:rPr>
              <w:br/>
            </w:r>
            <w:r w:rsidRPr="00544C93">
              <w:rPr>
                <w:b/>
                <w:bCs w:val="0"/>
              </w:rPr>
              <w:t xml:space="preserve">the content </w:t>
            </w:r>
            <w:r>
              <w:rPr>
                <w:b/>
                <w:bCs w:val="0"/>
              </w:rPr>
              <w:br/>
            </w:r>
            <w:r w:rsidRPr="00544C93">
              <w:rPr>
                <w:b/>
                <w:bCs w:val="0"/>
              </w:rPr>
              <w:t>of coaching session plans to inform session delivery</w:t>
            </w:r>
          </w:p>
        </w:tc>
        <w:tc>
          <w:tcPr>
            <w:tcW w:w="5528" w:type="dxa"/>
            <w:shd w:val="clear" w:color="auto" w:fill="F2F2F2" w:themeFill="background1" w:themeFillShade="F2"/>
          </w:tcPr>
          <w:p w14:paraId="6EF69F4A" w14:textId="77777777" w:rsidR="00544C93" w:rsidRPr="00544C93" w:rsidRDefault="00544C93" w:rsidP="00544C93">
            <w:pPr>
              <w:pStyle w:val="TableBody"/>
              <w:rPr>
                <w:bCs/>
              </w:rPr>
            </w:pPr>
            <w:r w:rsidRPr="00544C93">
              <w:rPr>
                <w:bCs/>
              </w:rPr>
              <w:t xml:space="preserve">Lead a class discussion about the importance of planning. Ask learners to identify the range and types of information they need to consider when planning a coaching session. As a class produce a list of content which learners need to complete when preparing a session plan. Learners should be encouraged to discuss and use the following in their session plan templates: </w:t>
            </w:r>
          </w:p>
          <w:p w14:paraId="0649C077" w14:textId="77777777" w:rsidR="00544C93" w:rsidRPr="00544C93" w:rsidRDefault="00544C93" w:rsidP="00544C93">
            <w:pPr>
              <w:pStyle w:val="TableBullets0"/>
            </w:pPr>
            <w:r w:rsidRPr="00544C93">
              <w:t>aims and objectives</w:t>
            </w:r>
          </w:p>
          <w:p w14:paraId="56693BF8" w14:textId="77777777" w:rsidR="00544C93" w:rsidRPr="00544C93" w:rsidRDefault="00544C93" w:rsidP="00544C93">
            <w:pPr>
              <w:pStyle w:val="TableBullets0"/>
            </w:pPr>
            <w:r w:rsidRPr="00544C93">
              <w:t>progressive SMART (specific, measurable, achievable, realistic, time-bound) targets linked to overall aims and objectives</w:t>
            </w:r>
          </w:p>
          <w:p w14:paraId="1E2E6F6A" w14:textId="77777777" w:rsidR="00544C93" w:rsidRPr="00544C93" w:rsidRDefault="00544C93" w:rsidP="00544C93">
            <w:pPr>
              <w:pStyle w:val="TableBullets0"/>
            </w:pPr>
            <w:r w:rsidRPr="00544C93">
              <w:t xml:space="preserve">activities (timings / sequences / durations / intensities) </w:t>
            </w:r>
            <w:r>
              <w:br/>
            </w:r>
            <w:r w:rsidRPr="00544C93">
              <w:t>related to participant / group needs</w:t>
            </w:r>
          </w:p>
          <w:p w14:paraId="7674F292" w14:textId="77777777" w:rsidR="00544C93" w:rsidRPr="00544C93" w:rsidRDefault="00544C93" w:rsidP="00544C93">
            <w:pPr>
              <w:pStyle w:val="TableBullets0"/>
            </w:pPr>
            <w:r w:rsidRPr="00544C93">
              <w:t>resources / equipment requirements</w:t>
            </w:r>
          </w:p>
          <w:p w14:paraId="7F8ACCA9" w14:textId="77777777" w:rsidR="00544C93" w:rsidRPr="00544C93" w:rsidRDefault="00544C93" w:rsidP="00544C93">
            <w:pPr>
              <w:pStyle w:val="TableBullets0"/>
            </w:pPr>
            <w:r w:rsidRPr="00544C93">
              <w:t>differentiation and stretch and challenge</w:t>
            </w:r>
          </w:p>
          <w:p w14:paraId="0ADA78E4" w14:textId="77777777" w:rsidR="00544C93" w:rsidRPr="00544C93" w:rsidRDefault="00544C93" w:rsidP="00544C93">
            <w:pPr>
              <w:pStyle w:val="TableBullets0"/>
            </w:pPr>
            <w:r w:rsidRPr="00544C93">
              <w:t xml:space="preserve">coaching methods to develop participant performance: connection, confidence, concentration, motivation, </w:t>
            </w:r>
            <w:r>
              <w:br/>
            </w:r>
            <w:r w:rsidRPr="00544C93">
              <w:t>emotional control, cohesion</w:t>
            </w:r>
          </w:p>
          <w:p w14:paraId="7A5C824A" w14:textId="77777777" w:rsidR="00544C93" w:rsidRPr="00544C93" w:rsidRDefault="00544C93" w:rsidP="00544C93">
            <w:pPr>
              <w:pStyle w:val="TableBullets0"/>
            </w:pPr>
            <w:r w:rsidRPr="00544C93">
              <w:t xml:space="preserve">opportunities to build social support and inclusion </w:t>
            </w:r>
            <w:r>
              <w:br/>
            </w:r>
            <w:r w:rsidRPr="00544C93">
              <w:t>within the session</w:t>
            </w:r>
          </w:p>
          <w:p w14:paraId="49FF4B51" w14:textId="77777777" w:rsidR="00544C93" w:rsidRPr="00544C93" w:rsidRDefault="00544C93" w:rsidP="00544C93">
            <w:pPr>
              <w:pStyle w:val="TableBullets0"/>
            </w:pPr>
            <w:r w:rsidRPr="00544C93">
              <w:t>contingency plans, based on risk assessments</w:t>
            </w:r>
          </w:p>
          <w:p w14:paraId="61F934C5" w14:textId="77777777" w:rsidR="00532B7E" w:rsidRDefault="00544C93" w:rsidP="00544C93">
            <w:pPr>
              <w:pStyle w:val="TableBullets0"/>
            </w:pPr>
            <w:r w:rsidRPr="00544C93">
              <w:t>opportunities to refer participants where needs cannot be met</w:t>
            </w:r>
          </w:p>
          <w:p w14:paraId="306A5B4F" w14:textId="657859D8" w:rsidR="00544C93" w:rsidRPr="00544C93" w:rsidRDefault="00544C93" w:rsidP="00544C93">
            <w:pPr>
              <w:pStyle w:val="TableBody"/>
            </w:pPr>
            <w:r w:rsidRPr="00544C93">
              <w:t>Learners should compare the session plan templates they have produced and could make a standardised one which the class can use.</w:t>
            </w:r>
            <w:r w:rsidR="006E5E6D">
              <w:br/>
            </w:r>
            <w:r w:rsidR="006E5E6D">
              <w:br/>
            </w:r>
            <w:r w:rsidR="006E5E6D">
              <w:br/>
            </w:r>
            <w:r w:rsidR="006E5E6D">
              <w:br/>
            </w:r>
          </w:p>
          <w:p w14:paraId="7B3DB532" w14:textId="216CB170" w:rsidR="00544C93" w:rsidRPr="00544C93" w:rsidRDefault="00544C93" w:rsidP="00544C93">
            <w:pPr>
              <w:pStyle w:val="TableBody"/>
            </w:pPr>
            <w:r w:rsidRPr="00544C93">
              <w:lastRenderedPageBreak/>
              <w:t xml:space="preserve">In pairs ask learners to produce, complete, a session plan for a </w:t>
            </w:r>
            <w:r w:rsidR="0039503C" w:rsidRPr="00544C93">
              <w:t>20-minute</w:t>
            </w:r>
            <w:r w:rsidRPr="00544C93">
              <w:t xml:space="preserve"> tennis coaching session. Learners should consider the following when planning their session: </w:t>
            </w:r>
          </w:p>
          <w:p w14:paraId="095D34A8" w14:textId="77777777" w:rsidR="00544C93" w:rsidRPr="00544C93" w:rsidRDefault="00544C93" w:rsidP="00544C93">
            <w:pPr>
              <w:pStyle w:val="TableBullets0"/>
              <w:numPr>
                <w:ilvl w:val="0"/>
                <w:numId w:val="1"/>
              </w:numPr>
            </w:pPr>
            <w:r w:rsidRPr="00544C93">
              <w:rPr>
                <w:lang w:val="en-US"/>
              </w:rPr>
              <w:t>the coach and their assistants need to be fully prepared</w:t>
            </w:r>
          </w:p>
          <w:p w14:paraId="57B9BD50" w14:textId="77777777" w:rsidR="00544C93" w:rsidRPr="00544C93" w:rsidRDefault="00544C93" w:rsidP="00544C93">
            <w:pPr>
              <w:pStyle w:val="TableBullets0"/>
              <w:numPr>
                <w:ilvl w:val="0"/>
                <w:numId w:val="1"/>
              </w:numPr>
              <w:rPr>
                <w:lang w:val="en-US"/>
              </w:rPr>
            </w:pPr>
            <w:r w:rsidRPr="00544C93">
              <w:rPr>
                <w:lang w:val="en-US"/>
              </w:rPr>
              <w:t xml:space="preserve">they should all know what they are doing and their roles </w:t>
            </w:r>
            <w:r>
              <w:rPr>
                <w:lang w:val="en-US"/>
              </w:rPr>
              <w:br/>
            </w:r>
            <w:r w:rsidRPr="00544C93">
              <w:rPr>
                <w:lang w:val="en-US"/>
              </w:rPr>
              <w:t>in the session</w:t>
            </w:r>
          </w:p>
          <w:p w14:paraId="0BA08D51" w14:textId="77777777" w:rsidR="00544C93" w:rsidRPr="00544C93" w:rsidRDefault="00544C93" w:rsidP="00544C93">
            <w:pPr>
              <w:pStyle w:val="TableBullets0"/>
              <w:numPr>
                <w:ilvl w:val="0"/>
                <w:numId w:val="1"/>
              </w:numPr>
            </w:pPr>
            <w:r w:rsidRPr="00544C93">
              <w:rPr>
                <w:lang w:val="en-US"/>
              </w:rPr>
              <w:t>the sessions should follow a similar format</w:t>
            </w:r>
          </w:p>
          <w:p w14:paraId="295A1B71" w14:textId="77777777" w:rsidR="00544C93" w:rsidRPr="00544C93" w:rsidRDefault="00544C93" w:rsidP="00544C93">
            <w:pPr>
              <w:pStyle w:val="TableBullets0"/>
              <w:numPr>
                <w:ilvl w:val="0"/>
                <w:numId w:val="1"/>
              </w:numPr>
            </w:pPr>
            <w:r w:rsidRPr="00544C93">
              <w:rPr>
                <w:lang w:val="en-US"/>
              </w:rPr>
              <w:t>each session should meet the needs of individual participants and those of the group</w:t>
            </w:r>
          </w:p>
          <w:p w14:paraId="00DB8EAE" w14:textId="7AB1A2E0" w:rsidR="00F04075" w:rsidRPr="000D3661" w:rsidRDefault="00544C93" w:rsidP="00544C93">
            <w:pPr>
              <w:pStyle w:val="TableBullets0"/>
              <w:numPr>
                <w:ilvl w:val="0"/>
                <w:numId w:val="0"/>
              </w:numPr>
            </w:pPr>
            <w:r w:rsidRPr="00544C93">
              <w:t xml:space="preserve">Lead a class discussion for learners to describe the content </w:t>
            </w:r>
            <w:r>
              <w:br/>
            </w:r>
            <w:r w:rsidRPr="00544C93">
              <w:t>of their session and how they have met the needs of the participants.</w:t>
            </w:r>
          </w:p>
        </w:tc>
        <w:tc>
          <w:tcPr>
            <w:tcW w:w="1689" w:type="dxa"/>
          </w:tcPr>
          <w:p w14:paraId="0787AD5E" w14:textId="77777777" w:rsidR="00532B7E" w:rsidRDefault="009E57F4" w:rsidP="00544C93">
            <w:pPr>
              <w:pStyle w:val="TableBullets0"/>
              <w:numPr>
                <w:ilvl w:val="0"/>
                <w:numId w:val="1"/>
              </w:numPr>
            </w:pPr>
            <w:r w:rsidRPr="009E57F4">
              <w:lastRenderedPageBreak/>
              <w:t>Slide 20</w:t>
            </w:r>
          </w:p>
          <w:p w14:paraId="01FD4769" w14:textId="7B1291B0" w:rsidR="00562BB1" w:rsidRPr="00D46F3C" w:rsidRDefault="00562BB1" w:rsidP="00544C93">
            <w:pPr>
              <w:pStyle w:val="TableBullets0"/>
              <w:numPr>
                <w:ilvl w:val="0"/>
                <w:numId w:val="1"/>
              </w:numPr>
            </w:pPr>
            <w:r>
              <w:t>Internet access and computers</w:t>
            </w:r>
          </w:p>
        </w:tc>
      </w:tr>
      <w:tr w:rsidR="002A6D14" w14:paraId="480FD5FF" w14:textId="77777777" w:rsidTr="004C0FF3">
        <w:tc>
          <w:tcPr>
            <w:tcW w:w="983" w:type="dxa"/>
            <w:shd w:val="clear" w:color="auto" w:fill="48A841" w:themeFill="text2"/>
          </w:tcPr>
          <w:p w14:paraId="3462D59D" w14:textId="77777777" w:rsidR="00532B7E" w:rsidRDefault="00544C93" w:rsidP="00532B7E">
            <w:pPr>
              <w:pStyle w:val="LTASubtlte"/>
              <w:spacing w:before="0"/>
              <w:rPr>
                <w:color w:val="FFFFFF" w:themeColor="background1"/>
              </w:rPr>
            </w:pPr>
            <w:r>
              <w:rPr>
                <w:color w:val="FFFFFF" w:themeColor="background1"/>
              </w:rPr>
              <w:t>19</w:t>
            </w:r>
          </w:p>
        </w:tc>
        <w:tc>
          <w:tcPr>
            <w:tcW w:w="1984" w:type="dxa"/>
          </w:tcPr>
          <w:p w14:paraId="4EA9B6A2" w14:textId="77777777" w:rsidR="00544C93" w:rsidRPr="00544C93" w:rsidRDefault="00544C93" w:rsidP="00544C93">
            <w:pPr>
              <w:pStyle w:val="TableBullets0"/>
              <w:numPr>
                <w:ilvl w:val="0"/>
                <w:numId w:val="0"/>
              </w:numPr>
              <w:rPr>
                <w:b/>
                <w:bCs w:val="0"/>
              </w:rPr>
            </w:pPr>
            <w:r w:rsidRPr="00544C93">
              <w:rPr>
                <w:b/>
                <w:bCs w:val="0"/>
              </w:rPr>
              <w:t>B3 Preparing the environment and participants</w:t>
            </w:r>
          </w:p>
          <w:p w14:paraId="5FD05372" w14:textId="551B94E0" w:rsidR="00544C93" w:rsidRPr="00544C93" w:rsidRDefault="00544C93" w:rsidP="00544C93">
            <w:pPr>
              <w:pStyle w:val="TableBullets0"/>
              <w:rPr>
                <w:b/>
                <w:bCs w:val="0"/>
              </w:rPr>
            </w:pPr>
            <w:r w:rsidRPr="00544C93">
              <w:rPr>
                <w:b/>
                <w:bCs w:val="0"/>
              </w:rPr>
              <w:t xml:space="preserve">Environment </w:t>
            </w:r>
            <w:r w:rsidR="006E5E6D">
              <w:rPr>
                <w:b/>
                <w:bCs w:val="0"/>
              </w:rPr>
              <w:br/>
            </w:r>
            <w:r>
              <w:rPr>
                <w:b/>
                <w:bCs w:val="0"/>
              </w:rPr>
              <w:t xml:space="preserve">&amp; </w:t>
            </w:r>
            <w:r w:rsidRPr="00544C93">
              <w:rPr>
                <w:b/>
                <w:bCs w:val="0"/>
              </w:rPr>
              <w:t xml:space="preserve">equipment </w:t>
            </w:r>
          </w:p>
          <w:p w14:paraId="561E1A26" w14:textId="77777777" w:rsidR="00532B7E" w:rsidRPr="00E530F4" w:rsidRDefault="00532B7E" w:rsidP="00544C93">
            <w:pPr>
              <w:pStyle w:val="TableBullets0"/>
              <w:numPr>
                <w:ilvl w:val="0"/>
                <w:numId w:val="0"/>
              </w:numPr>
              <w:rPr>
                <w:b/>
                <w:bCs w:val="0"/>
              </w:rPr>
            </w:pPr>
          </w:p>
        </w:tc>
        <w:tc>
          <w:tcPr>
            <w:tcW w:w="5528" w:type="dxa"/>
            <w:shd w:val="clear" w:color="auto" w:fill="F2F2F2" w:themeFill="background1" w:themeFillShade="F2"/>
          </w:tcPr>
          <w:p w14:paraId="5BDE068F" w14:textId="77777777" w:rsidR="00544C93" w:rsidRPr="00544C93" w:rsidRDefault="00544C93" w:rsidP="00544C93">
            <w:pPr>
              <w:pStyle w:val="TableBody"/>
            </w:pPr>
            <w:r w:rsidRPr="00544C93">
              <w:t xml:space="preserve">Describe to learners how to prepare the environment and participants for a tennis session. Ask learners to consider what </w:t>
            </w:r>
            <w:r>
              <w:br/>
            </w:r>
            <w:r w:rsidRPr="00544C93">
              <w:t xml:space="preserve">a coaching team must work through to ensure a safe and productive coaching session. Including: </w:t>
            </w:r>
          </w:p>
          <w:p w14:paraId="6FAE8539" w14:textId="77777777" w:rsidR="00544C93" w:rsidRPr="00544C93" w:rsidRDefault="00544C93" w:rsidP="00544C93">
            <w:pPr>
              <w:pStyle w:val="TableBullets0"/>
            </w:pPr>
            <w:r w:rsidRPr="00544C93">
              <w:t>preparing effectively for activity sessions</w:t>
            </w:r>
          </w:p>
          <w:p w14:paraId="1539BD6B" w14:textId="77777777" w:rsidR="00544C93" w:rsidRPr="00544C93" w:rsidRDefault="00544C93" w:rsidP="00544C93">
            <w:pPr>
              <w:pStyle w:val="TableBullets0"/>
            </w:pPr>
            <w:r w:rsidRPr="00544C93">
              <w:t xml:space="preserve">delivering under supervision and supporting coach </w:t>
            </w:r>
            <w:r>
              <w:br/>
            </w:r>
            <w:r w:rsidRPr="00544C93">
              <w:t>and services</w:t>
            </w:r>
          </w:p>
          <w:p w14:paraId="63245FF3" w14:textId="77777777" w:rsidR="00544C93" w:rsidRPr="00544C93" w:rsidRDefault="00544C93" w:rsidP="00544C93">
            <w:pPr>
              <w:pStyle w:val="TableBullets0"/>
            </w:pPr>
            <w:r w:rsidRPr="00544C93">
              <w:t>dismantling, storing and maintaining equipment</w:t>
            </w:r>
          </w:p>
          <w:p w14:paraId="0581E252" w14:textId="77777777" w:rsidR="00544C93" w:rsidRPr="00544C93" w:rsidRDefault="00544C93" w:rsidP="00544C93">
            <w:pPr>
              <w:pStyle w:val="TableBullets0"/>
            </w:pPr>
            <w:r w:rsidRPr="00544C93">
              <w:t>maintaining health and safety</w:t>
            </w:r>
          </w:p>
          <w:p w14:paraId="62D40CA0" w14:textId="77777777" w:rsidR="00544C93" w:rsidRPr="00544C93" w:rsidRDefault="00544C93" w:rsidP="00544C93">
            <w:pPr>
              <w:pStyle w:val="TableBullets0"/>
            </w:pPr>
            <w:r w:rsidRPr="00544C93">
              <w:t xml:space="preserve">legal obligations: child protection, safeguarding, </w:t>
            </w:r>
            <w:r>
              <w:br/>
            </w:r>
            <w:r w:rsidRPr="00544C93">
              <w:t>and insurance</w:t>
            </w:r>
          </w:p>
          <w:p w14:paraId="7BF52FBC" w14:textId="77777777" w:rsidR="00544C93" w:rsidRPr="00544C93" w:rsidRDefault="00544C93" w:rsidP="00544C93">
            <w:pPr>
              <w:pStyle w:val="TableBullets0"/>
            </w:pPr>
            <w:r w:rsidRPr="00544C93">
              <w:t>space clearly identified</w:t>
            </w:r>
          </w:p>
          <w:p w14:paraId="083548CB" w14:textId="77777777" w:rsidR="00544C93" w:rsidRPr="00544C93" w:rsidRDefault="00544C93" w:rsidP="00544C93">
            <w:pPr>
              <w:pStyle w:val="TableBullets0"/>
            </w:pPr>
            <w:r w:rsidRPr="00544C93">
              <w:t>appropriate space</w:t>
            </w:r>
          </w:p>
          <w:p w14:paraId="7F365335" w14:textId="77777777" w:rsidR="00544C93" w:rsidRPr="00544C93" w:rsidRDefault="00544C93" w:rsidP="00544C93">
            <w:pPr>
              <w:pStyle w:val="TableBullets0"/>
            </w:pPr>
            <w:r w:rsidRPr="00544C93">
              <w:t>facility check, e.g. clean surfaces, tidy area, fire exits clear</w:t>
            </w:r>
          </w:p>
          <w:p w14:paraId="622312AF" w14:textId="77777777" w:rsidR="00544C93" w:rsidRPr="00544C93" w:rsidRDefault="00544C93" w:rsidP="00544C93">
            <w:pPr>
              <w:pStyle w:val="TableBullets0"/>
            </w:pPr>
            <w:r w:rsidRPr="00544C93">
              <w:t>types of equipment, e.g. simple, complex, powered</w:t>
            </w:r>
          </w:p>
          <w:p w14:paraId="7690BC48" w14:textId="77777777" w:rsidR="00544C93" w:rsidRPr="00544C93" w:rsidRDefault="00544C93" w:rsidP="00544C93">
            <w:pPr>
              <w:pStyle w:val="TableBullets0"/>
            </w:pPr>
            <w:r w:rsidRPr="00544C93">
              <w:t>environment is checked and safe</w:t>
            </w:r>
          </w:p>
          <w:p w14:paraId="299407E6" w14:textId="77777777" w:rsidR="00384168" w:rsidRDefault="00544C93" w:rsidP="00495901">
            <w:pPr>
              <w:pStyle w:val="TableBody"/>
            </w:pPr>
            <w:r w:rsidRPr="00544C93">
              <w:t xml:space="preserve">Using the information identified in the discussion ask learners to create a checklist of how they can fully prepare the environment, equipment, and participants for a tennis coaching session. </w:t>
            </w:r>
          </w:p>
          <w:p w14:paraId="2EFFD234" w14:textId="77777777" w:rsidR="00384168" w:rsidRPr="008802D7" w:rsidRDefault="00544C93" w:rsidP="00495901">
            <w:pPr>
              <w:pStyle w:val="TableBody"/>
            </w:pPr>
            <w:r w:rsidRPr="00544C93">
              <w:t xml:space="preserve">Allow learners the opportunity to use their checklist by visiting different sporting environments, tennis courts, sports hall, gym. Using their knowledge of the sports environment learners should ensure that they have their checklist, session plan, risk assessment and contingency plan fully completed and ready </w:t>
            </w:r>
            <w:r>
              <w:br/>
            </w:r>
            <w:r w:rsidRPr="00544C93">
              <w:t>for a practice coaching delivery session.</w:t>
            </w:r>
          </w:p>
        </w:tc>
        <w:tc>
          <w:tcPr>
            <w:tcW w:w="1689" w:type="dxa"/>
          </w:tcPr>
          <w:p w14:paraId="272FF1F4" w14:textId="77777777" w:rsidR="00544C93" w:rsidRPr="00544C93" w:rsidRDefault="00544C93" w:rsidP="00544C93">
            <w:pPr>
              <w:pStyle w:val="TableBullets0"/>
              <w:numPr>
                <w:ilvl w:val="0"/>
                <w:numId w:val="1"/>
              </w:numPr>
            </w:pPr>
            <w:r w:rsidRPr="00544C93">
              <w:t>Slide 21</w:t>
            </w:r>
          </w:p>
          <w:p w14:paraId="7561E80B" w14:textId="77777777" w:rsidR="00532B7E" w:rsidRPr="00B425BA" w:rsidRDefault="00544C93" w:rsidP="00544C93">
            <w:pPr>
              <w:pStyle w:val="TableBullets0"/>
            </w:pPr>
            <w:r w:rsidRPr="00544C93">
              <w:t>Access to different sports environments (tennis courts, sports hall, gym)</w:t>
            </w:r>
          </w:p>
        </w:tc>
      </w:tr>
      <w:tr w:rsidR="002A6D14" w14:paraId="3F66FF38" w14:textId="77777777" w:rsidTr="004C0FF3">
        <w:tc>
          <w:tcPr>
            <w:tcW w:w="983" w:type="dxa"/>
            <w:shd w:val="clear" w:color="auto" w:fill="48A841" w:themeFill="text2"/>
          </w:tcPr>
          <w:p w14:paraId="229175F9" w14:textId="77777777" w:rsidR="00532B7E" w:rsidRDefault="00532B7E" w:rsidP="00532B7E">
            <w:pPr>
              <w:pStyle w:val="LTASubtlte"/>
              <w:spacing w:before="0"/>
              <w:rPr>
                <w:color w:val="FFFFFF" w:themeColor="background1"/>
              </w:rPr>
            </w:pPr>
            <w:r>
              <w:rPr>
                <w:color w:val="FFFFFF" w:themeColor="background1"/>
              </w:rPr>
              <w:t>2</w:t>
            </w:r>
            <w:r w:rsidR="00544C93">
              <w:rPr>
                <w:color w:val="FFFFFF" w:themeColor="background1"/>
              </w:rPr>
              <w:t>0</w:t>
            </w:r>
          </w:p>
        </w:tc>
        <w:tc>
          <w:tcPr>
            <w:tcW w:w="1984" w:type="dxa"/>
          </w:tcPr>
          <w:p w14:paraId="41679F3C" w14:textId="77777777" w:rsidR="00544C93" w:rsidRPr="00544C93" w:rsidRDefault="00544C93" w:rsidP="00544C93">
            <w:pPr>
              <w:pStyle w:val="TableBullets0"/>
              <w:numPr>
                <w:ilvl w:val="0"/>
                <w:numId w:val="0"/>
              </w:numPr>
              <w:rPr>
                <w:b/>
              </w:rPr>
            </w:pPr>
            <w:r w:rsidRPr="00544C93">
              <w:rPr>
                <w:b/>
              </w:rPr>
              <w:t>B3 Preparing the environment and participants</w:t>
            </w:r>
          </w:p>
          <w:p w14:paraId="3F54891A" w14:textId="77777777" w:rsidR="00532B7E" w:rsidRPr="00384168" w:rsidRDefault="00544C93" w:rsidP="00544C93">
            <w:pPr>
              <w:pStyle w:val="TableBullets0"/>
              <w:rPr>
                <w:b/>
              </w:rPr>
            </w:pPr>
            <w:r w:rsidRPr="00544C93">
              <w:rPr>
                <w:b/>
              </w:rPr>
              <w:t>Preparing participants</w:t>
            </w:r>
          </w:p>
        </w:tc>
        <w:tc>
          <w:tcPr>
            <w:tcW w:w="5528" w:type="dxa"/>
            <w:shd w:val="clear" w:color="auto" w:fill="F2F2F2" w:themeFill="background1" w:themeFillShade="F2"/>
          </w:tcPr>
          <w:p w14:paraId="291C8F27" w14:textId="77777777" w:rsidR="009D3CB2" w:rsidRPr="009D3CB2" w:rsidRDefault="009D3CB2" w:rsidP="009D3CB2">
            <w:pPr>
              <w:pStyle w:val="TableBody"/>
            </w:pPr>
            <w:r w:rsidRPr="009D3CB2">
              <w:t>Lead a Q+A session about the importance of preparing participants. As a class produce a procedure for preparing participants; it should include the following:</w:t>
            </w:r>
          </w:p>
          <w:p w14:paraId="47AC8370" w14:textId="77777777" w:rsidR="009D3CB2" w:rsidRPr="009D3CB2" w:rsidRDefault="009D3CB2" w:rsidP="009D3CB2">
            <w:pPr>
              <w:pStyle w:val="TableBullets0"/>
            </w:pPr>
            <w:r w:rsidRPr="009D3CB2">
              <w:t>welcome</w:t>
            </w:r>
          </w:p>
          <w:p w14:paraId="403B4956" w14:textId="77777777" w:rsidR="009D3CB2" w:rsidRPr="009D3CB2" w:rsidRDefault="009D3CB2" w:rsidP="009D3CB2">
            <w:pPr>
              <w:pStyle w:val="TableBullets0"/>
            </w:pPr>
            <w:r w:rsidRPr="009D3CB2">
              <w:t>punctuality and attendance</w:t>
            </w:r>
          </w:p>
          <w:p w14:paraId="3D79466D" w14:textId="77777777" w:rsidR="009D3CB2" w:rsidRPr="009D3CB2" w:rsidRDefault="009D3CB2" w:rsidP="009D3CB2">
            <w:pPr>
              <w:pStyle w:val="TableBullets0"/>
            </w:pPr>
            <w:r w:rsidRPr="009D3CB2">
              <w:lastRenderedPageBreak/>
              <w:t>aims / goals</w:t>
            </w:r>
          </w:p>
          <w:p w14:paraId="708FA9CC" w14:textId="77777777" w:rsidR="009D3CB2" w:rsidRPr="009D3CB2" w:rsidRDefault="009D3CB2" w:rsidP="009D3CB2">
            <w:pPr>
              <w:pStyle w:val="TableBullets0"/>
            </w:pPr>
            <w:r w:rsidRPr="009D3CB2">
              <w:t>check readiness</w:t>
            </w:r>
          </w:p>
          <w:p w14:paraId="5271EE05" w14:textId="77777777" w:rsidR="009D3CB2" w:rsidRPr="009D3CB2" w:rsidRDefault="009D3CB2" w:rsidP="009D3CB2">
            <w:pPr>
              <w:pStyle w:val="TableBullets0"/>
            </w:pPr>
            <w:r w:rsidRPr="009D3CB2">
              <w:t>ensure participants have the correct clothing</w:t>
            </w:r>
          </w:p>
          <w:p w14:paraId="77C519D8" w14:textId="77777777" w:rsidR="009D3CB2" w:rsidRPr="009D3CB2" w:rsidRDefault="009D3CB2" w:rsidP="009D3CB2">
            <w:pPr>
              <w:pStyle w:val="TableBullets0"/>
            </w:pPr>
            <w:r w:rsidRPr="009D3CB2">
              <w:t>establish rules</w:t>
            </w:r>
          </w:p>
          <w:p w14:paraId="5F7D601D" w14:textId="77777777" w:rsidR="009D3CB2" w:rsidRPr="009D3CB2" w:rsidRDefault="009D3CB2" w:rsidP="009D3CB2">
            <w:pPr>
              <w:pStyle w:val="TableBullets0"/>
            </w:pPr>
            <w:r w:rsidRPr="009D3CB2">
              <w:t>ensure welfare needs are met</w:t>
            </w:r>
          </w:p>
          <w:p w14:paraId="294A2533" w14:textId="0C19FA70" w:rsidR="00532B7E" w:rsidRPr="008802D7" w:rsidRDefault="009D3CB2" w:rsidP="00D30F5A">
            <w:pPr>
              <w:pStyle w:val="TableBody"/>
            </w:pPr>
            <w:r w:rsidRPr="009D3CB2">
              <w:t>Split the class into small groups and ask then to carry out role plays where they take it in turns being the coach, assistant coach and participants. The coach and assistant coach should use the preparing participants procedures to ensure they are ready for a tennis coaching session. You could give the groups scenarios, such as working with a group of young children, older people, a young adult with hearing loss, and ask them to adapt to the group</w:t>
            </w:r>
            <w:r w:rsidR="00B9762C">
              <w:t>’</w:t>
            </w:r>
            <w:r w:rsidRPr="009D3CB2">
              <w:t>s needs.</w:t>
            </w:r>
            <w:r w:rsidR="005615BE">
              <w:t xml:space="preserve"> </w:t>
            </w:r>
          </w:p>
        </w:tc>
        <w:tc>
          <w:tcPr>
            <w:tcW w:w="1689" w:type="dxa"/>
          </w:tcPr>
          <w:p w14:paraId="1C81ECD2" w14:textId="331AC02D" w:rsidR="00532B7E" w:rsidRPr="00B425BA" w:rsidRDefault="00B90DF6" w:rsidP="009D3CB2">
            <w:pPr>
              <w:pStyle w:val="TableBullets0"/>
              <w:numPr>
                <w:ilvl w:val="0"/>
                <w:numId w:val="1"/>
              </w:numPr>
            </w:pPr>
            <w:r w:rsidRPr="00B90DF6">
              <w:lastRenderedPageBreak/>
              <w:t>Slide 22</w:t>
            </w:r>
          </w:p>
        </w:tc>
      </w:tr>
      <w:tr w:rsidR="002A6D14" w14:paraId="4AD56339" w14:textId="77777777" w:rsidTr="004C0FF3">
        <w:tc>
          <w:tcPr>
            <w:tcW w:w="983" w:type="dxa"/>
            <w:shd w:val="clear" w:color="auto" w:fill="48A841" w:themeFill="text2"/>
          </w:tcPr>
          <w:p w14:paraId="6D59D365" w14:textId="77777777" w:rsidR="00532B7E" w:rsidRDefault="00532B7E" w:rsidP="00532B7E">
            <w:pPr>
              <w:pStyle w:val="LTASubtlte"/>
              <w:spacing w:before="0"/>
              <w:rPr>
                <w:color w:val="FFFFFF" w:themeColor="background1"/>
              </w:rPr>
            </w:pPr>
            <w:r>
              <w:rPr>
                <w:color w:val="FFFFFF" w:themeColor="background1"/>
              </w:rPr>
              <w:t>2</w:t>
            </w:r>
            <w:r w:rsidR="009D3CB2">
              <w:rPr>
                <w:color w:val="FFFFFF" w:themeColor="background1"/>
              </w:rPr>
              <w:t>1</w:t>
            </w:r>
          </w:p>
        </w:tc>
        <w:tc>
          <w:tcPr>
            <w:tcW w:w="1984" w:type="dxa"/>
          </w:tcPr>
          <w:p w14:paraId="2A0FB18B" w14:textId="77777777" w:rsidR="009D3CB2" w:rsidRPr="009D3CB2" w:rsidRDefault="009D3CB2" w:rsidP="009D3CB2">
            <w:pPr>
              <w:pStyle w:val="TableBullets0"/>
              <w:numPr>
                <w:ilvl w:val="0"/>
                <w:numId w:val="0"/>
              </w:numPr>
              <w:rPr>
                <w:b/>
                <w:bCs w:val="0"/>
              </w:rPr>
            </w:pPr>
            <w:r w:rsidRPr="009D3CB2">
              <w:rPr>
                <w:b/>
                <w:bCs w:val="0"/>
              </w:rPr>
              <w:t>B3 Preparing the environment and participants</w:t>
            </w:r>
          </w:p>
          <w:p w14:paraId="371AF20B" w14:textId="77777777" w:rsidR="00532B7E" w:rsidRPr="0004609A" w:rsidRDefault="009D3CB2" w:rsidP="0004609A">
            <w:pPr>
              <w:pStyle w:val="TableBullets0"/>
              <w:numPr>
                <w:ilvl w:val="0"/>
                <w:numId w:val="1"/>
              </w:numPr>
              <w:rPr>
                <w:b/>
                <w:bCs w:val="0"/>
              </w:rPr>
            </w:pPr>
            <w:r w:rsidRPr="009D3CB2">
              <w:rPr>
                <w:b/>
                <w:bCs w:val="0"/>
              </w:rPr>
              <w:t xml:space="preserve">Ensuring environment is in line with organisational and legislative policies and procedures </w:t>
            </w:r>
          </w:p>
        </w:tc>
        <w:tc>
          <w:tcPr>
            <w:tcW w:w="5528" w:type="dxa"/>
            <w:shd w:val="clear" w:color="auto" w:fill="F2F2F2" w:themeFill="background1" w:themeFillShade="F2"/>
          </w:tcPr>
          <w:p w14:paraId="1FC473F4" w14:textId="77777777" w:rsidR="0004609A" w:rsidRPr="0004609A" w:rsidRDefault="0004609A" w:rsidP="0004609A">
            <w:pPr>
              <w:pStyle w:val="TableBody"/>
              <w:rPr>
                <w:bCs/>
              </w:rPr>
            </w:pPr>
            <w:r w:rsidRPr="0004609A">
              <w:rPr>
                <w:bCs/>
              </w:rPr>
              <w:t xml:space="preserve">Lead a class discussion about the importance of ensuring the environment is in line with all organisational and legislative policies and procedures. </w:t>
            </w:r>
          </w:p>
          <w:p w14:paraId="7922F3FB" w14:textId="77777777" w:rsidR="00E140E5" w:rsidRDefault="0004609A" w:rsidP="00532B7E">
            <w:pPr>
              <w:pStyle w:val="TableBody"/>
              <w:rPr>
                <w:bCs/>
              </w:rPr>
            </w:pPr>
            <w:r w:rsidRPr="0004609A">
              <w:rPr>
                <w:bCs/>
              </w:rPr>
              <w:t xml:space="preserve">It would be useful to arrange a centre visit to a tennis venue or leisure centre. Learners would benefit from being able to observe an organisations policies and procedures in place and how the organisation, staff and visitors / participants follow them. Learners need to be aware of: </w:t>
            </w:r>
          </w:p>
          <w:p w14:paraId="4F19BCAD" w14:textId="77777777" w:rsidR="00E140E5" w:rsidRDefault="0004609A" w:rsidP="00E140E5">
            <w:pPr>
              <w:pStyle w:val="TableBody"/>
              <w:numPr>
                <w:ilvl w:val="0"/>
                <w:numId w:val="32"/>
              </w:numPr>
              <w:rPr>
                <w:bCs/>
              </w:rPr>
            </w:pPr>
            <w:r w:rsidRPr="0004609A">
              <w:rPr>
                <w:bCs/>
              </w:rPr>
              <w:t>the correct use of personal protective equipment (PPE)</w:t>
            </w:r>
          </w:p>
          <w:p w14:paraId="73EB8E82" w14:textId="77777777" w:rsidR="00E140E5" w:rsidRDefault="0004609A" w:rsidP="00E140E5">
            <w:pPr>
              <w:pStyle w:val="TableBody"/>
              <w:numPr>
                <w:ilvl w:val="0"/>
                <w:numId w:val="32"/>
              </w:numPr>
              <w:rPr>
                <w:bCs/>
              </w:rPr>
            </w:pPr>
            <w:r w:rsidRPr="0004609A">
              <w:rPr>
                <w:bCs/>
              </w:rPr>
              <w:t xml:space="preserve">normal operating plans (NOP) </w:t>
            </w:r>
          </w:p>
          <w:p w14:paraId="36D1DF58" w14:textId="77777777" w:rsidR="00E140E5" w:rsidRDefault="0004609A" w:rsidP="00E140E5">
            <w:pPr>
              <w:pStyle w:val="TableBody"/>
              <w:numPr>
                <w:ilvl w:val="0"/>
                <w:numId w:val="32"/>
              </w:numPr>
              <w:rPr>
                <w:bCs/>
              </w:rPr>
            </w:pPr>
            <w:r w:rsidRPr="0004609A">
              <w:rPr>
                <w:bCs/>
              </w:rPr>
              <w:t xml:space="preserve">emergency action plans (EAPs) </w:t>
            </w:r>
          </w:p>
          <w:p w14:paraId="08083431" w14:textId="77777777" w:rsidR="00E140E5" w:rsidRDefault="0004609A" w:rsidP="00E140E5">
            <w:pPr>
              <w:pStyle w:val="TableBody"/>
              <w:numPr>
                <w:ilvl w:val="0"/>
                <w:numId w:val="32"/>
              </w:numPr>
              <w:rPr>
                <w:bCs/>
              </w:rPr>
            </w:pPr>
            <w:r w:rsidRPr="0004609A">
              <w:rPr>
                <w:bCs/>
              </w:rPr>
              <w:t xml:space="preserve">risk assessment </w:t>
            </w:r>
          </w:p>
          <w:p w14:paraId="4EA116F4" w14:textId="3DC6EE01" w:rsidR="00532B7E" w:rsidRPr="00AA6779" w:rsidRDefault="0004609A" w:rsidP="00E140E5">
            <w:pPr>
              <w:pStyle w:val="TableBody"/>
              <w:numPr>
                <w:ilvl w:val="0"/>
                <w:numId w:val="32"/>
              </w:numPr>
              <w:rPr>
                <w:bCs/>
              </w:rPr>
            </w:pPr>
            <w:r w:rsidRPr="0004609A">
              <w:rPr>
                <w:bCs/>
              </w:rPr>
              <w:t>safeguarding policies and procedures</w:t>
            </w:r>
          </w:p>
        </w:tc>
        <w:tc>
          <w:tcPr>
            <w:tcW w:w="1689" w:type="dxa"/>
          </w:tcPr>
          <w:p w14:paraId="14FA7B24" w14:textId="77777777" w:rsidR="00AB08E2" w:rsidRPr="00AB08E2" w:rsidRDefault="00AB08E2" w:rsidP="00AB08E2">
            <w:pPr>
              <w:pStyle w:val="TableBullets0"/>
            </w:pPr>
            <w:r w:rsidRPr="00AB08E2">
              <w:t>Slide 2</w:t>
            </w:r>
            <w:r w:rsidR="0004609A">
              <w:t>3</w:t>
            </w:r>
          </w:p>
          <w:p w14:paraId="6852C827" w14:textId="77777777" w:rsidR="00532B7E" w:rsidRPr="00D95909" w:rsidRDefault="0004609A" w:rsidP="00AB08E2">
            <w:pPr>
              <w:pStyle w:val="TableBullets0"/>
            </w:pPr>
            <w:r>
              <w:t>Centre visit</w:t>
            </w:r>
          </w:p>
        </w:tc>
      </w:tr>
      <w:tr w:rsidR="002A6D14" w14:paraId="37BF431D" w14:textId="77777777" w:rsidTr="004C0FF3">
        <w:tc>
          <w:tcPr>
            <w:tcW w:w="983" w:type="dxa"/>
            <w:shd w:val="clear" w:color="auto" w:fill="48A841" w:themeFill="text2"/>
          </w:tcPr>
          <w:p w14:paraId="774C607D" w14:textId="77777777" w:rsidR="004A26DE" w:rsidRDefault="004A26DE" w:rsidP="004A26DE">
            <w:pPr>
              <w:pStyle w:val="LTASubtlte"/>
              <w:spacing w:before="0"/>
              <w:rPr>
                <w:color w:val="FFFFFF" w:themeColor="background1"/>
              </w:rPr>
            </w:pPr>
            <w:r>
              <w:rPr>
                <w:color w:val="FFFFFF" w:themeColor="background1"/>
              </w:rPr>
              <w:t>2</w:t>
            </w:r>
            <w:r w:rsidR="002B3BC7">
              <w:rPr>
                <w:color w:val="FFFFFF" w:themeColor="background1"/>
              </w:rPr>
              <w:t>2</w:t>
            </w:r>
          </w:p>
        </w:tc>
        <w:tc>
          <w:tcPr>
            <w:tcW w:w="1984" w:type="dxa"/>
          </w:tcPr>
          <w:p w14:paraId="481E92FF" w14:textId="77777777" w:rsidR="002B3BC7" w:rsidRPr="002B3BC7" w:rsidRDefault="002B3BC7" w:rsidP="002B3BC7">
            <w:pPr>
              <w:pStyle w:val="TableBullets0"/>
              <w:numPr>
                <w:ilvl w:val="0"/>
                <w:numId w:val="0"/>
              </w:numPr>
              <w:rPr>
                <w:b/>
                <w:bCs w:val="0"/>
              </w:rPr>
            </w:pPr>
            <w:r w:rsidRPr="002B3BC7">
              <w:rPr>
                <w:b/>
                <w:bCs w:val="0"/>
              </w:rPr>
              <w:t>B3 Preparing the environment and participants</w:t>
            </w:r>
          </w:p>
          <w:p w14:paraId="57FA1694" w14:textId="7A8299DB" w:rsidR="002B3BC7" w:rsidRPr="002B3BC7" w:rsidRDefault="002B3BC7" w:rsidP="002B3BC7">
            <w:pPr>
              <w:pStyle w:val="TableBullets0"/>
              <w:rPr>
                <w:b/>
                <w:bCs w:val="0"/>
              </w:rPr>
            </w:pPr>
            <w:r w:rsidRPr="002B3BC7">
              <w:rPr>
                <w:b/>
                <w:bCs w:val="0"/>
              </w:rPr>
              <w:t xml:space="preserve">Environment </w:t>
            </w:r>
            <w:r w:rsidR="006E5E6D">
              <w:rPr>
                <w:b/>
                <w:bCs w:val="0"/>
              </w:rPr>
              <w:br/>
            </w:r>
            <w:r>
              <w:rPr>
                <w:b/>
                <w:bCs w:val="0"/>
              </w:rPr>
              <w:t xml:space="preserve">&amp; </w:t>
            </w:r>
            <w:r w:rsidRPr="002B3BC7">
              <w:rPr>
                <w:b/>
                <w:bCs w:val="0"/>
              </w:rPr>
              <w:t>equipment</w:t>
            </w:r>
          </w:p>
          <w:p w14:paraId="304112B8" w14:textId="77777777" w:rsidR="004A26DE" w:rsidRPr="0099176F" w:rsidRDefault="002B3BC7" w:rsidP="002B3BC7">
            <w:pPr>
              <w:pStyle w:val="TableBullets0"/>
              <w:rPr>
                <w:bCs w:val="0"/>
              </w:rPr>
            </w:pPr>
            <w:r w:rsidRPr="002B3BC7">
              <w:rPr>
                <w:b/>
                <w:bCs w:val="0"/>
              </w:rPr>
              <w:t>Preparing participants</w:t>
            </w:r>
            <w:r w:rsidRPr="002B3BC7">
              <w:t xml:space="preserve"> </w:t>
            </w:r>
          </w:p>
        </w:tc>
        <w:tc>
          <w:tcPr>
            <w:tcW w:w="5528" w:type="dxa"/>
            <w:shd w:val="clear" w:color="auto" w:fill="F2F2F2" w:themeFill="background1" w:themeFillShade="F2"/>
          </w:tcPr>
          <w:p w14:paraId="4B77E659" w14:textId="77777777" w:rsidR="004A26DE" w:rsidRPr="008802D7" w:rsidRDefault="002B3BC7" w:rsidP="004A26DE">
            <w:pPr>
              <w:pStyle w:val="TableBody"/>
            </w:pPr>
            <w:r w:rsidRPr="002B3BC7">
              <w:t>Ask the learners to practise delivering tennis coaching sessions. Split the class into small groups and ask learners to take turns being the coach and participants. Learners should be given time to prepare the environment before their session and time to adapt the session plan if needed. Learners should use the session plan templates they produced in the previous lesson, alongside the risk assessment and contingency plan. At the end of each session the participants provide feedback to the coach.</w:t>
            </w:r>
          </w:p>
        </w:tc>
        <w:tc>
          <w:tcPr>
            <w:tcW w:w="1689" w:type="dxa"/>
          </w:tcPr>
          <w:p w14:paraId="51CCC570" w14:textId="77777777" w:rsidR="004A26DE" w:rsidRPr="00D95909" w:rsidRDefault="004A2EA6" w:rsidP="004A26DE">
            <w:pPr>
              <w:pStyle w:val="TableBullets0"/>
            </w:pPr>
            <w:r w:rsidRPr="004A2EA6">
              <w:t xml:space="preserve">Access to tennis equipment </w:t>
            </w:r>
            <w:r>
              <w:br/>
            </w:r>
            <w:r w:rsidRPr="004A2EA6">
              <w:t>and courts</w:t>
            </w:r>
          </w:p>
        </w:tc>
      </w:tr>
      <w:tr w:rsidR="002A6D14" w14:paraId="515BE08E" w14:textId="77777777" w:rsidTr="004C0FF3">
        <w:tc>
          <w:tcPr>
            <w:tcW w:w="983" w:type="dxa"/>
            <w:shd w:val="clear" w:color="auto" w:fill="48A841" w:themeFill="text2"/>
          </w:tcPr>
          <w:p w14:paraId="3F7E78D1" w14:textId="77777777" w:rsidR="004A26DE" w:rsidRDefault="009E79B6" w:rsidP="004A26DE">
            <w:pPr>
              <w:pStyle w:val="LTASubtlte"/>
              <w:spacing w:before="0"/>
              <w:rPr>
                <w:color w:val="FFFFFF" w:themeColor="background1"/>
              </w:rPr>
            </w:pPr>
            <w:r>
              <w:rPr>
                <w:color w:val="FFFFFF" w:themeColor="background1"/>
              </w:rPr>
              <w:t>2</w:t>
            </w:r>
            <w:r w:rsidR="0033751B">
              <w:rPr>
                <w:color w:val="FFFFFF" w:themeColor="background1"/>
              </w:rPr>
              <w:t>3</w:t>
            </w:r>
          </w:p>
        </w:tc>
        <w:tc>
          <w:tcPr>
            <w:tcW w:w="1984" w:type="dxa"/>
          </w:tcPr>
          <w:p w14:paraId="71EDB620" w14:textId="1E2B3450" w:rsidR="004A26DE" w:rsidRPr="0033751B" w:rsidRDefault="0033751B" w:rsidP="0033751B">
            <w:pPr>
              <w:pStyle w:val="TableBullets0"/>
              <w:numPr>
                <w:ilvl w:val="0"/>
                <w:numId w:val="0"/>
              </w:numPr>
              <w:rPr>
                <w:b/>
              </w:rPr>
            </w:pPr>
            <w:r w:rsidRPr="0033751B">
              <w:rPr>
                <w:b/>
              </w:rPr>
              <w:t xml:space="preserve">All of Learning </w:t>
            </w:r>
            <w:r w:rsidR="006E5E6D">
              <w:rPr>
                <w:b/>
              </w:rPr>
              <w:br/>
            </w:r>
            <w:r w:rsidRPr="0033751B">
              <w:rPr>
                <w:b/>
              </w:rPr>
              <w:t>Aim B</w:t>
            </w:r>
          </w:p>
        </w:tc>
        <w:tc>
          <w:tcPr>
            <w:tcW w:w="5528" w:type="dxa"/>
            <w:shd w:val="clear" w:color="auto" w:fill="F2F2F2" w:themeFill="background1" w:themeFillShade="F2"/>
          </w:tcPr>
          <w:p w14:paraId="4770DF6A" w14:textId="77777777" w:rsidR="0033751B" w:rsidRPr="0033751B" w:rsidRDefault="0033751B" w:rsidP="0033751B">
            <w:pPr>
              <w:pStyle w:val="TableBody"/>
            </w:pPr>
            <w:r w:rsidRPr="0033751B">
              <w:t xml:space="preserve">Assessment Learning Aim B and C time allocated for learners to write notes and to prepare for Assignment 2. (Assignment 2 covers Learning Aims B and C). </w:t>
            </w:r>
          </w:p>
          <w:p w14:paraId="5037ADAA" w14:textId="77777777" w:rsidR="004A26DE" w:rsidRPr="00DE7D85" w:rsidRDefault="0033751B" w:rsidP="0033751B">
            <w:pPr>
              <w:pStyle w:val="TableBody"/>
            </w:pPr>
            <w:r w:rsidRPr="0033751B">
              <w:t>Recommended assessment approach - a rationale for, and records of, preparation and management of facilities and equipment, along with records of delivery of a series of assistant coaching sessions, supported by video recordings.</w:t>
            </w:r>
          </w:p>
        </w:tc>
        <w:tc>
          <w:tcPr>
            <w:tcW w:w="1689" w:type="dxa"/>
          </w:tcPr>
          <w:p w14:paraId="030E2987" w14:textId="77777777" w:rsidR="004A26DE" w:rsidRPr="00DE7D85" w:rsidRDefault="0033751B" w:rsidP="004A26DE">
            <w:pPr>
              <w:pStyle w:val="TableBullets0"/>
            </w:pPr>
            <w:r w:rsidRPr="0033751B">
              <w:t xml:space="preserve">Internet access, computers, textbooks </w:t>
            </w:r>
            <w:r>
              <w:br/>
            </w:r>
            <w:r w:rsidRPr="0033751B">
              <w:t>and journals</w:t>
            </w:r>
          </w:p>
        </w:tc>
      </w:tr>
      <w:tr w:rsidR="003E05E4" w14:paraId="5F2DE147" w14:textId="77777777" w:rsidTr="002A6D14">
        <w:tc>
          <w:tcPr>
            <w:tcW w:w="10184" w:type="dxa"/>
            <w:gridSpan w:val="4"/>
            <w:shd w:val="clear" w:color="auto" w:fill="197BC0" w:themeFill="text1"/>
          </w:tcPr>
          <w:p w14:paraId="4CC2907D" w14:textId="77777777" w:rsidR="003E05E4" w:rsidRDefault="003E05E4" w:rsidP="003E05E4">
            <w:pPr>
              <w:pStyle w:val="TableBody"/>
              <w:rPr>
                <w:b/>
                <w:bCs/>
              </w:rPr>
            </w:pPr>
            <w:r w:rsidRPr="00891F21">
              <w:rPr>
                <w:b/>
                <w:bCs/>
                <w:color w:val="FFFFFF" w:themeColor="background1"/>
              </w:rPr>
              <w:t xml:space="preserve">Learning Aim </w:t>
            </w:r>
            <w:r>
              <w:rPr>
                <w:b/>
                <w:bCs/>
                <w:color w:val="FFFFFF" w:themeColor="background1"/>
              </w:rPr>
              <w:t>C</w:t>
            </w:r>
            <w:r w:rsidRPr="00891F21">
              <w:rPr>
                <w:b/>
                <w:bCs/>
                <w:color w:val="FFFFFF" w:themeColor="background1"/>
              </w:rPr>
              <w:t xml:space="preserve">: </w:t>
            </w:r>
            <w:r w:rsidR="0033751B" w:rsidRPr="0033751B">
              <w:rPr>
                <w:color w:val="FFFFFF" w:themeColor="background1"/>
              </w:rPr>
              <w:t>Explore and develop assistant coaching skills</w:t>
            </w:r>
          </w:p>
        </w:tc>
      </w:tr>
      <w:tr w:rsidR="002A6D14" w14:paraId="362A5196" w14:textId="77777777" w:rsidTr="004C0FF3">
        <w:tc>
          <w:tcPr>
            <w:tcW w:w="983" w:type="dxa"/>
            <w:shd w:val="clear" w:color="auto" w:fill="48A841" w:themeFill="text2"/>
          </w:tcPr>
          <w:p w14:paraId="7E2840C6" w14:textId="77777777" w:rsidR="003E05E4" w:rsidRDefault="003E05E4" w:rsidP="003E05E4">
            <w:pPr>
              <w:pStyle w:val="LTASubtlte"/>
              <w:spacing w:before="0"/>
              <w:rPr>
                <w:color w:val="FFFFFF" w:themeColor="background1"/>
              </w:rPr>
            </w:pPr>
            <w:r>
              <w:rPr>
                <w:color w:val="FFFFFF" w:themeColor="background1"/>
              </w:rPr>
              <w:lastRenderedPageBreak/>
              <w:t>2</w:t>
            </w:r>
            <w:r w:rsidR="00BE5A93">
              <w:rPr>
                <w:color w:val="FFFFFF" w:themeColor="background1"/>
              </w:rPr>
              <w:t>4</w:t>
            </w:r>
          </w:p>
        </w:tc>
        <w:tc>
          <w:tcPr>
            <w:tcW w:w="1984" w:type="dxa"/>
          </w:tcPr>
          <w:p w14:paraId="6949DFEB" w14:textId="77777777" w:rsidR="00BE5A93" w:rsidRPr="00BE5A93" w:rsidRDefault="00BE5A93" w:rsidP="00BE5A93">
            <w:pPr>
              <w:pStyle w:val="TableBullets0"/>
              <w:numPr>
                <w:ilvl w:val="0"/>
                <w:numId w:val="0"/>
              </w:numPr>
              <w:rPr>
                <w:b/>
              </w:rPr>
            </w:pPr>
            <w:r w:rsidRPr="00BE5A93">
              <w:rPr>
                <w:b/>
              </w:rPr>
              <w:t>C1 Assistant coaching skills</w:t>
            </w:r>
          </w:p>
          <w:p w14:paraId="52201B1A" w14:textId="77777777" w:rsidR="003E05E4" w:rsidRPr="00BE5A93" w:rsidRDefault="00BE5A93" w:rsidP="00BE5A93">
            <w:pPr>
              <w:pStyle w:val="TableBullets0"/>
              <w:rPr>
                <w:b/>
                <w:bCs w:val="0"/>
                <w:sz w:val="16"/>
                <w:szCs w:val="16"/>
              </w:rPr>
            </w:pPr>
            <w:r w:rsidRPr="00BE5A93">
              <w:rPr>
                <w:b/>
                <w:bCs w:val="0"/>
                <w:sz w:val="16"/>
                <w:szCs w:val="16"/>
              </w:rPr>
              <w:t xml:space="preserve">Communication </w:t>
            </w:r>
          </w:p>
        </w:tc>
        <w:tc>
          <w:tcPr>
            <w:tcW w:w="5528" w:type="dxa"/>
            <w:shd w:val="clear" w:color="auto" w:fill="F2F2F2" w:themeFill="background1" w:themeFillShade="F2"/>
          </w:tcPr>
          <w:p w14:paraId="34BCA164" w14:textId="77777777" w:rsidR="00026B00" w:rsidRPr="00026B00" w:rsidRDefault="00026B00" w:rsidP="00026B00">
            <w:pPr>
              <w:pStyle w:val="TableBody"/>
            </w:pPr>
            <w:r w:rsidRPr="00026B00">
              <w:t xml:space="preserve">Talk to the learners about communication skills and how coaches adapt their communication to meet the needs of different individuals and groups. </w:t>
            </w:r>
          </w:p>
          <w:p w14:paraId="43885737" w14:textId="073E0606" w:rsidR="00026B00" w:rsidRPr="00253A18" w:rsidRDefault="00BB52E1" w:rsidP="00026B00">
            <w:pPr>
              <w:pStyle w:val="TableBody"/>
            </w:pPr>
            <w:r w:rsidRPr="00253A18">
              <w:t xml:space="preserve">Show the </w:t>
            </w:r>
            <w:r w:rsidR="00026B00" w:rsidRPr="00253A18">
              <w:t xml:space="preserve">Communication tutorial video from </w:t>
            </w:r>
            <w:r w:rsidRPr="00253A18">
              <w:t>the LTA Instructor qualification</w:t>
            </w:r>
            <w:r w:rsidR="00253A18" w:rsidRPr="00253A18">
              <w:t> </w:t>
            </w:r>
            <w:hyperlink r:id="rId16" w:tgtFrame="_blank" w:tooltip="https://vimeo.com/772092200/b6f4d08fb3" w:history="1">
              <w:r w:rsidR="003E1AA5" w:rsidRPr="003E1AA5">
                <w:rPr>
                  <w:rStyle w:val="Hyperlink"/>
                </w:rPr>
                <w:t>https://vimeo.com/772092200/b6f4d08fb3</w:t>
              </w:r>
            </w:hyperlink>
            <w:r w:rsidR="003E1AA5" w:rsidRPr="00253A18">
              <w:t xml:space="preserve"> </w:t>
            </w:r>
          </w:p>
          <w:p w14:paraId="6086A34F" w14:textId="77777777" w:rsidR="00026B00" w:rsidRPr="00026B00" w:rsidRDefault="00026B00" w:rsidP="00026B00">
            <w:pPr>
              <w:pStyle w:val="TableBody"/>
            </w:pPr>
            <w:r w:rsidRPr="00026B00">
              <w:t xml:space="preserve">A guest speaker could be arranged e.g. an LTA tennis coach from a local club. You could ask the speaker to discuss the importance of their coaching assistants and the planning and delivery aspects of tennis sessions. </w:t>
            </w:r>
          </w:p>
          <w:p w14:paraId="2833EEBC" w14:textId="77777777" w:rsidR="00026B00" w:rsidRPr="00026B00" w:rsidRDefault="00026B00" w:rsidP="00026B00">
            <w:pPr>
              <w:pStyle w:val="TableBody"/>
            </w:pPr>
            <w:r w:rsidRPr="00026B00">
              <w:t xml:space="preserve">Encourage learners to make notes and ask questions about communication, considering the following: </w:t>
            </w:r>
          </w:p>
          <w:p w14:paraId="6B5A5E63" w14:textId="3A042A08" w:rsidR="00026B00" w:rsidRPr="00026B00" w:rsidRDefault="005D378D" w:rsidP="00026B00">
            <w:pPr>
              <w:pStyle w:val="TableBullets0"/>
            </w:pPr>
            <w:r>
              <w:t>o</w:t>
            </w:r>
            <w:r w:rsidR="00026B00" w:rsidRPr="00026B00">
              <w:t>bservation / non-verbal techniques / body language</w:t>
            </w:r>
          </w:p>
          <w:p w14:paraId="04E3EFBC" w14:textId="7D1BD27E" w:rsidR="00026B00" w:rsidRPr="00026B00" w:rsidRDefault="005D378D" w:rsidP="00026B00">
            <w:pPr>
              <w:pStyle w:val="TableBullets0"/>
            </w:pPr>
            <w:r>
              <w:t>o</w:t>
            </w:r>
            <w:r w:rsidR="00026B00" w:rsidRPr="00026B00">
              <w:t>pen / closed questioning</w:t>
            </w:r>
          </w:p>
          <w:p w14:paraId="3770A4D6" w14:textId="77777777" w:rsidR="00026B00" w:rsidRPr="00026B00" w:rsidRDefault="00026B00" w:rsidP="00026B00">
            <w:pPr>
              <w:pStyle w:val="TableBullets0"/>
            </w:pPr>
            <w:r w:rsidRPr="00026B00">
              <w:t>active listening</w:t>
            </w:r>
          </w:p>
          <w:p w14:paraId="77707FA7" w14:textId="77777777" w:rsidR="00026B00" w:rsidRPr="00DE7D85" w:rsidRDefault="00026B00" w:rsidP="00026B00">
            <w:pPr>
              <w:pStyle w:val="TableBullets0"/>
              <w:numPr>
                <w:ilvl w:val="0"/>
                <w:numId w:val="1"/>
              </w:numPr>
            </w:pPr>
            <w:r w:rsidRPr="00026B00">
              <w:t>adapting to meet participant needs e.g. culture, background, experience level, age.</w:t>
            </w:r>
          </w:p>
        </w:tc>
        <w:tc>
          <w:tcPr>
            <w:tcW w:w="1689" w:type="dxa"/>
          </w:tcPr>
          <w:p w14:paraId="31DE28AC" w14:textId="77777777" w:rsidR="0078012F" w:rsidRPr="0078012F" w:rsidRDefault="0078012F" w:rsidP="0078012F">
            <w:pPr>
              <w:pStyle w:val="TableBullets0"/>
              <w:numPr>
                <w:ilvl w:val="0"/>
                <w:numId w:val="1"/>
              </w:numPr>
            </w:pPr>
            <w:r w:rsidRPr="0078012F">
              <w:t>Slide 24</w:t>
            </w:r>
          </w:p>
          <w:p w14:paraId="32CB23D4" w14:textId="77777777" w:rsidR="003E05E4" w:rsidRPr="00DE7D85" w:rsidRDefault="0078012F" w:rsidP="0078012F">
            <w:pPr>
              <w:pStyle w:val="TableBullets0"/>
            </w:pPr>
            <w:r w:rsidRPr="0078012F">
              <w:t>Guest speaker</w:t>
            </w:r>
          </w:p>
        </w:tc>
      </w:tr>
      <w:tr w:rsidR="002A6D14" w14:paraId="6BD3D4F6" w14:textId="77777777" w:rsidTr="004C0FF3">
        <w:tc>
          <w:tcPr>
            <w:tcW w:w="983" w:type="dxa"/>
            <w:shd w:val="clear" w:color="auto" w:fill="48A841" w:themeFill="text2"/>
          </w:tcPr>
          <w:p w14:paraId="1088AB9B" w14:textId="77777777" w:rsidR="003E05E4" w:rsidRDefault="00026B00" w:rsidP="003E05E4">
            <w:pPr>
              <w:pStyle w:val="LTASubtlte"/>
              <w:spacing w:before="0"/>
              <w:rPr>
                <w:color w:val="FFFFFF" w:themeColor="background1"/>
              </w:rPr>
            </w:pPr>
            <w:r>
              <w:rPr>
                <w:color w:val="FFFFFF" w:themeColor="background1"/>
              </w:rPr>
              <w:t>25</w:t>
            </w:r>
          </w:p>
        </w:tc>
        <w:tc>
          <w:tcPr>
            <w:tcW w:w="1984" w:type="dxa"/>
          </w:tcPr>
          <w:p w14:paraId="662C110E" w14:textId="77777777" w:rsidR="00026B00" w:rsidRPr="00026B00" w:rsidRDefault="00026B00" w:rsidP="00026B00">
            <w:pPr>
              <w:pStyle w:val="TableBullets0"/>
              <w:numPr>
                <w:ilvl w:val="0"/>
                <w:numId w:val="0"/>
              </w:numPr>
              <w:rPr>
                <w:b/>
                <w:bCs w:val="0"/>
              </w:rPr>
            </w:pPr>
            <w:r w:rsidRPr="00026B00">
              <w:rPr>
                <w:b/>
                <w:bCs w:val="0"/>
              </w:rPr>
              <w:t>C1 Assistant coaching skills</w:t>
            </w:r>
          </w:p>
          <w:p w14:paraId="43972552" w14:textId="77777777" w:rsidR="00026B00" w:rsidRPr="00026B00" w:rsidRDefault="00026B00" w:rsidP="00026B00">
            <w:pPr>
              <w:pStyle w:val="TableBullets0"/>
              <w:rPr>
                <w:b/>
                <w:bCs w:val="0"/>
              </w:rPr>
            </w:pPr>
            <w:r w:rsidRPr="00026B00">
              <w:rPr>
                <w:b/>
                <w:bCs w:val="0"/>
              </w:rPr>
              <w:t>Rapport building</w:t>
            </w:r>
          </w:p>
          <w:p w14:paraId="187F8F76" w14:textId="77777777" w:rsidR="00026B00" w:rsidRPr="00026B00" w:rsidRDefault="00026B00" w:rsidP="00026B00">
            <w:pPr>
              <w:pStyle w:val="TableBullets0"/>
              <w:rPr>
                <w:b/>
                <w:bCs w:val="0"/>
              </w:rPr>
            </w:pPr>
            <w:r w:rsidRPr="00026B00">
              <w:rPr>
                <w:b/>
                <w:bCs w:val="0"/>
              </w:rPr>
              <w:t>Time management</w:t>
            </w:r>
          </w:p>
          <w:p w14:paraId="70AF5F15" w14:textId="77777777" w:rsidR="00026B00" w:rsidRPr="00026B00" w:rsidRDefault="00026B00" w:rsidP="00026B00">
            <w:pPr>
              <w:pStyle w:val="TableBullets0"/>
              <w:rPr>
                <w:b/>
                <w:bCs w:val="0"/>
              </w:rPr>
            </w:pPr>
            <w:r w:rsidRPr="00026B00">
              <w:rPr>
                <w:b/>
                <w:bCs w:val="0"/>
              </w:rPr>
              <w:t>Teamwork</w:t>
            </w:r>
          </w:p>
          <w:p w14:paraId="12DF91D5" w14:textId="77777777" w:rsidR="00026B00" w:rsidRPr="00026B00" w:rsidRDefault="00026B00" w:rsidP="00026B00">
            <w:pPr>
              <w:pStyle w:val="TableBullets0"/>
              <w:rPr>
                <w:b/>
                <w:bCs w:val="0"/>
              </w:rPr>
            </w:pPr>
            <w:r w:rsidRPr="00026B00">
              <w:rPr>
                <w:b/>
                <w:bCs w:val="0"/>
              </w:rPr>
              <w:t>Organisation</w:t>
            </w:r>
          </w:p>
          <w:p w14:paraId="25EA4CC1" w14:textId="77777777" w:rsidR="00026B00" w:rsidRPr="00026B00" w:rsidRDefault="00026B00" w:rsidP="00026B00">
            <w:pPr>
              <w:pStyle w:val="TableBullets0"/>
              <w:rPr>
                <w:b/>
                <w:bCs w:val="0"/>
              </w:rPr>
            </w:pPr>
            <w:r w:rsidRPr="00026B00">
              <w:rPr>
                <w:b/>
                <w:bCs w:val="0"/>
              </w:rPr>
              <w:t>Analysis and interpretation of information</w:t>
            </w:r>
          </w:p>
          <w:p w14:paraId="288F60AE" w14:textId="77777777" w:rsidR="00026B00" w:rsidRPr="00026B00" w:rsidRDefault="00026B00" w:rsidP="00026B00">
            <w:pPr>
              <w:pStyle w:val="TableBullets0"/>
              <w:rPr>
                <w:b/>
                <w:bCs w:val="0"/>
              </w:rPr>
            </w:pPr>
            <w:r w:rsidRPr="00026B00">
              <w:rPr>
                <w:b/>
                <w:bCs w:val="0"/>
              </w:rPr>
              <w:t xml:space="preserve">Planning and preparation </w:t>
            </w:r>
            <w:r>
              <w:rPr>
                <w:b/>
                <w:bCs w:val="0"/>
              </w:rPr>
              <w:br/>
            </w:r>
            <w:r w:rsidRPr="00026B00">
              <w:rPr>
                <w:b/>
                <w:bCs w:val="0"/>
              </w:rPr>
              <w:t>of activity sessions</w:t>
            </w:r>
          </w:p>
          <w:p w14:paraId="1F7CC183" w14:textId="77777777" w:rsidR="00026B00" w:rsidRPr="00026B00" w:rsidRDefault="00026B00" w:rsidP="00026B00">
            <w:pPr>
              <w:pStyle w:val="TableBullets0"/>
              <w:rPr>
                <w:b/>
                <w:bCs w:val="0"/>
              </w:rPr>
            </w:pPr>
            <w:r w:rsidRPr="00026B00">
              <w:rPr>
                <w:b/>
                <w:bCs w:val="0"/>
              </w:rPr>
              <w:t>Ensure participant enjoyment and retention</w:t>
            </w:r>
          </w:p>
          <w:p w14:paraId="10189150" w14:textId="77777777" w:rsidR="00026B00" w:rsidRPr="00026B00" w:rsidRDefault="00026B00" w:rsidP="00026B00">
            <w:pPr>
              <w:pStyle w:val="TableBullets0"/>
              <w:rPr>
                <w:b/>
                <w:bCs w:val="0"/>
              </w:rPr>
            </w:pPr>
            <w:r w:rsidRPr="00026B00">
              <w:rPr>
                <w:b/>
                <w:bCs w:val="0"/>
              </w:rPr>
              <w:t xml:space="preserve">Manage participant behaviour </w:t>
            </w:r>
            <w:r>
              <w:rPr>
                <w:b/>
                <w:bCs w:val="0"/>
              </w:rPr>
              <w:br/>
            </w:r>
            <w:r w:rsidRPr="00026B00">
              <w:rPr>
                <w:b/>
                <w:bCs w:val="0"/>
              </w:rPr>
              <w:t>and conflict</w:t>
            </w:r>
          </w:p>
          <w:p w14:paraId="198B71EC" w14:textId="77777777" w:rsidR="00026B00" w:rsidRPr="00026B00" w:rsidRDefault="00026B00" w:rsidP="00026B00">
            <w:pPr>
              <w:pStyle w:val="TableBullets0"/>
              <w:rPr>
                <w:b/>
                <w:bCs w:val="0"/>
              </w:rPr>
            </w:pPr>
            <w:r w:rsidRPr="00026B00">
              <w:rPr>
                <w:b/>
                <w:bCs w:val="0"/>
              </w:rPr>
              <w:t>Give effective feedback using the feedback cycle</w:t>
            </w:r>
          </w:p>
          <w:p w14:paraId="159E25A2" w14:textId="77777777" w:rsidR="003E05E4" w:rsidRPr="00026B00" w:rsidRDefault="00026B00" w:rsidP="00026B00">
            <w:pPr>
              <w:pStyle w:val="TableBullets0"/>
              <w:rPr>
                <w:b/>
                <w:bCs w:val="0"/>
              </w:rPr>
            </w:pPr>
            <w:r w:rsidRPr="00026B00">
              <w:rPr>
                <w:b/>
                <w:bCs w:val="0"/>
              </w:rPr>
              <w:lastRenderedPageBreak/>
              <w:t>Obtain feedback from participants</w:t>
            </w:r>
          </w:p>
        </w:tc>
        <w:tc>
          <w:tcPr>
            <w:tcW w:w="5528" w:type="dxa"/>
            <w:shd w:val="clear" w:color="auto" w:fill="F2F2F2" w:themeFill="background1" w:themeFillShade="F2"/>
          </w:tcPr>
          <w:p w14:paraId="6F16627C" w14:textId="77777777" w:rsidR="00026B00" w:rsidRPr="00026B00" w:rsidRDefault="00026B00" w:rsidP="00026B00">
            <w:pPr>
              <w:pStyle w:val="TableBody"/>
            </w:pPr>
            <w:r w:rsidRPr="00026B00">
              <w:lastRenderedPageBreak/>
              <w:t xml:space="preserve">Introduce learners to the coaching skills needed for an assistant coach to deliver a tennis session. Ask learners to identify these skills and explain why they are important to the assistant coach. For example, rapport building is important to make the participants feel valued, safe and keen to join in. </w:t>
            </w:r>
          </w:p>
          <w:p w14:paraId="48CD1673" w14:textId="77777777" w:rsidR="00026B00" w:rsidRPr="00026B00" w:rsidRDefault="00026B00" w:rsidP="00026B00">
            <w:pPr>
              <w:pStyle w:val="TableBody"/>
            </w:pPr>
            <w:r w:rsidRPr="00026B00">
              <w:t>Using the list of assistant coaching skills ask learners to work in pairs and identify which skills they have and which they need to improve. Ask learners to give an example of how they would apply the skill and its importance in a tennis session</w:t>
            </w:r>
          </w:p>
          <w:p w14:paraId="7EE306BA" w14:textId="77777777" w:rsidR="00026B00" w:rsidRPr="00026B00" w:rsidRDefault="00026B00" w:rsidP="00026B00">
            <w:pPr>
              <w:pStyle w:val="TableBullets0"/>
            </w:pPr>
            <w:r w:rsidRPr="00026B00">
              <w:t>rapport building</w:t>
            </w:r>
          </w:p>
          <w:p w14:paraId="6685FC50" w14:textId="77777777" w:rsidR="00026B00" w:rsidRPr="00026B00" w:rsidRDefault="00026B00" w:rsidP="00026B00">
            <w:pPr>
              <w:pStyle w:val="TableBullets0"/>
            </w:pPr>
            <w:r w:rsidRPr="00026B00">
              <w:t>time management</w:t>
            </w:r>
          </w:p>
          <w:p w14:paraId="3D2D74E3" w14:textId="77777777" w:rsidR="00026B00" w:rsidRPr="00026B00" w:rsidRDefault="00026B00" w:rsidP="00026B00">
            <w:pPr>
              <w:pStyle w:val="TableBullets0"/>
            </w:pPr>
            <w:r w:rsidRPr="00026B00">
              <w:t>teamwork</w:t>
            </w:r>
          </w:p>
          <w:p w14:paraId="13E9EA8E" w14:textId="77777777" w:rsidR="00026B00" w:rsidRPr="00026B00" w:rsidRDefault="00026B00" w:rsidP="00026B00">
            <w:pPr>
              <w:pStyle w:val="TableBullets0"/>
            </w:pPr>
            <w:r w:rsidRPr="00026B00">
              <w:t>organisation</w:t>
            </w:r>
          </w:p>
          <w:p w14:paraId="0FD80502" w14:textId="77777777" w:rsidR="00026B00" w:rsidRPr="00026B00" w:rsidRDefault="00026B00" w:rsidP="00026B00">
            <w:pPr>
              <w:pStyle w:val="TableBullets0"/>
            </w:pPr>
            <w:r w:rsidRPr="00026B00">
              <w:t>analysis and interpretation of information</w:t>
            </w:r>
          </w:p>
          <w:p w14:paraId="6D44D2C6" w14:textId="77777777" w:rsidR="00026B00" w:rsidRPr="00026B00" w:rsidRDefault="00026B00" w:rsidP="00026B00">
            <w:pPr>
              <w:pStyle w:val="TableBullets0"/>
            </w:pPr>
            <w:r w:rsidRPr="00026B00">
              <w:t>planning and preparation of activity sessions</w:t>
            </w:r>
          </w:p>
          <w:p w14:paraId="0456E6DA" w14:textId="77777777" w:rsidR="00026B00" w:rsidRPr="00026B00" w:rsidRDefault="00026B00" w:rsidP="00026B00">
            <w:pPr>
              <w:pStyle w:val="TableBullets0"/>
            </w:pPr>
            <w:r w:rsidRPr="00026B00">
              <w:t>ensure participant enjoyment and retention</w:t>
            </w:r>
          </w:p>
          <w:p w14:paraId="14E2E27C" w14:textId="77777777" w:rsidR="00026B00" w:rsidRPr="00026B00" w:rsidRDefault="00026B00" w:rsidP="00026B00">
            <w:pPr>
              <w:pStyle w:val="TableBullets0"/>
            </w:pPr>
            <w:r w:rsidRPr="00026B00">
              <w:t>manage participant behaviour and conflict</w:t>
            </w:r>
          </w:p>
          <w:p w14:paraId="5F1765BE" w14:textId="77777777" w:rsidR="00026B00" w:rsidRPr="00026B00" w:rsidRDefault="00026B00" w:rsidP="00026B00">
            <w:pPr>
              <w:pStyle w:val="TableBullets0"/>
            </w:pPr>
            <w:r w:rsidRPr="00026B00">
              <w:t>give effective feedback using the feedback cycle</w:t>
            </w:r>
          </w:p>
          <w:p w14:paraId="1FA71ACB" w14:textId="77777777" w:rsidR="00026B00" w:rsidRPr="00026B00" w:rsidRDefault="00026B00" w:rsidP="00026B00">
            <w:pPr>
              <w:pStyle w:val="TableBullets0"/>
            </w:pPr>
            <w:r w:rsidRPr="00026B00">
              <w:t>obtain feedback from participants</w:t>
            </w:r>
          </w:p>
          <w:p w14:paraId="68BB9F62" w14:textId="08826D8B" w:rsidR="003E05E4" w:rsidRPr="00DE7D85" w:rsidRDefault="00026B00" w:rsidP="00026B00">
            <w:pPr>
              <w:pStyle w:val="TableBody"/>
            </w:pPr>
            <w:r w:rsidRPr="00026B00">
              <w:t xml:space="preserve">As a class go through the list of assistant coach skills and </w:t>
            </w:r>
            <w:r w:rsidR="006E5E6D">
              <w:br/>
            </w:r>
            <w:r w:rsidRPr="00026B00">
              <w:t xml:space="preserve">discuss the learner’s tennis examples and their thoughts about the importance of each skill. Discuss how they gained and developed skills they identified as strengths, and how they aim </w:t>
            </w:r>
            <w:r w:rsidR="006E5E6D">
              <w:br/>
            </w:r>
            <w:r w:rsidRPr="00026B00">
              <w:t>to improve skills they identified as needing to improve.</w:t>
            </w:r>
          </w:p>
        </w:tc>
        <w:tc>
          <w:tcPr>
            <w:tcW w:w="1689" w:type="dxa"/>
          </w:tcPr>
          <w:p w14:paraId="00DE50F1" w14:textId="77777777" w:rsidR="003E05E4" w:rsidRPr="00DE7D85" w:rsidRDefault="003450BC" w:rsidP="003E05E4">
            <w:pPr>
              <w:pStyle w:val="TableBullets0"/>
            </w:pPr>
            <w:r>
              <w:t>Slide</w:t>
            </w:r>
            <w:r w:rsidR="000B6490">
              <w:t xml:space="preserve"> 25</w:t>
            </w:r>
          </w:p>
        </w:tc>
      </w:tr>
      <w:tr w:rsidR="002A6D14" w14:paraId="18FD6697" w14:textId="77777777" w:rsidTr="004C0FF3">
        <w:tc>
          <w:tcPr>
            <w:tcW w:w="983" w:type="dxa"/>
            <w:shd w:val="clear" w:color="auto" w:fill="48A841" w:themeFill="text2"/>
          </w:tcPr>
          <w:p w14:paraId="389DD00A" w14:textId="77777777" w:rsidR="003E05E4" w:rsidRDefault="000B6490" w:rsidP="003E05E4">
            <w:pPr>
              <w:pStyle w:val="LTASubtlte"/>
              <w:spacing w:before="0"/>
              <w:rPr>
                <w:color w:val="FFFFFF" w:themeColor="background1"/>
              </w:rPr>
            </w:pPr>
            <w:r>
              <w:rPr>
                <w:color w:val="FFFFFF" w:themeColor="background1"/>
              </w:rPr>
              <w:t>2</w:t>
            </w:r>
            <w:r w:rsidR="00E074C9">
              <w:rPr>
                <w:color w:val="FFFFFF" w:themeColor="background1"/>
              </w:rPr>
              <w:t>0</w:t>
            </w:r>
          </w:p>
        </w:tc>
        <w:tc>
          <w:tcPr>
            <w:tcW w:w="1984" w:type="dxa"/>
          </w:tcPr>
          <w:p w14:paraId="1942D997" w14:textId="06B75DED" w:rsidR="000B6490" w:rsidRPr="000B6490" w:rsidRDefault="000B6490" w:rsidP="000B6490">
            <w:pPr>
              <w:pStyle w:val="TableBullets0"/>
              <w:numPr>
                <w:ilvl w:val="0"/>
                <w:numId w:val="0"/>
              </w:numPr>
              <w:rPr>
                <w:b/>
              </w:rPr>
            </w:pPr>
            <w:r w:rsidRPr="000B6490">
              <w:rPr>
                <w:b/>
              </w:rPr>
              <w:t xml:space="preserve">C2 Delivering </w:t>
            </w:r>
            <w:r w:rsidR="006E5E6D">
              <w:rPr>
                <w:b/>
              </w:rPr>
              <w:br/>
            </w:r>
            <w:r w:rsidRPr="000B6490">
              <w:rPr>
                <w:b/>
              </w:rPr>
              <w:t>sport and activity sessions under supervision</w:t>
            </w:r>
          </w:p>
          <w:p w14:paraId="34A2340C" w14:textId="77777777" w:rsidR="003E05E4" w:rsidRPr="00EE5BDA" w:rsidRDefault="000B6490" w:rsidP="000B6490">
            <w:pPr>
              <w:pStyle w:val="TableBullets0"/>
              <w:rPr>
                <w:b/>
              </w:rPr>
            </w:pPr>
            <w:r w:rsidRPr="000B6490">
              <w:rPr>
                <w:b/>
              </w:rPr>
              <w:t>Delivery</w:t>
            </w:r>
          </w:p>
        </w:tc>
        <w:tc>
          <w:tcPr>
            <w:tcW w:w="5528" w:type="dxa"/>
            <w:shd w:val="clear" w:color="auto" w:fill="F2F2F2" w:themeFill="background1" w:themeFillShade="F2"/>
          </w:tcPr>
          <w:p w14:paraId="4DB3810E" w14:textId="33101937" w:rsidR="000B6490" w:rsidRPr="000B6490" w:rsidRDefault="000B6490" w:rsidP="000B6490">
            <w:pPr>
              <w:pStyle w:val="TableBody"/>
            </w:pPr>
            <w:r w:rsidRPr="000B6490">
              <w:t xml:space="preserve">Lead a class discussion which recaps the importance of </w:t>
            </w:r>
            <w:r w:rsidR="006E5E6D">
              <w:br/>
            </w:r>
            <w:r w:rsidRPr="000B6490">
              <w:t xml:space="preserve">coaching session planning covered earlier in the unit. </w:t>
            </w:r>
            <w:r w:rsidR="006E5E6D">
              <w:br/>
            </w:r>
            <w:r w:rsidRPr="000B6490">
              <w:t xml:space="preserve">Discuss the importance of different elements to a successful session and the importance of the assistant coach’s role in the </w:t>
            </w:r>
            <w:r>
              <w:br/>
            </w:r>
            <w:r w:rsidRPr="000B6490">
              <w:t>planning process.</w:t>
            </w:r>
          </w:p>
          <w:p w14:paraId="7A6AE7F9" w14:textId="77777777" w:rsidR="000B6490" w:rsidRPr="000B6490" w:rsidRDefault="000B6490" w:rsidP="000B6490">
            <w:pPr>
              <w:pStyle w:val="TableBody"/>
            </w:pPr>
            <w:r w:rsidRPr="000B6490">
              <w:t>Ask learners to produce a coaching plan as the assistant coach. They should ensure that they create risk assessments and contingency plans for each. These can be the plans or developed plans of the versions from previous lessons.</w:t>
            </w:r>
          </w:p>
          <w:p w14:paraId="72523F41" w14:textId="77777777" w:rsidR="000B6490" w:rsidRPr="000B6490" w:rsidRDefault="000B6490" w:rsidP="000B6490">
            <w:pPr>
              <w:pStyle w:val="TableBody"/>
            </w:pPr>
            <w:r w:rsidRPr="000B6490">
              <w:t xml:space="preserve">Learners should consider the following in their plans: </w:t>
            </w:r>
          </w:p>
          <w:p w14:paraId="58518DEF" w14:textId="77777777" w:rsidR="000B6490" w:rsidRPr="000B6490" w:rsidRDefault="000B6490" w:rsidP="000B6490">
            <w:pPr>
              <w:pStyle w:val="TableBullets0"/>
            </w:pPr>
            <w:r w:rsidRPr="000B6490">
              <w:t>revise existing plan(s), if appropriate</w:t>
            </w:r>
          </w:p>
          <w:p w14:paraId="4BBEE443" w14:textId="77777777" w:rsidR="000B6490" w:rsidRPr="000B6490" w:rsidRDefault="000B6490" w:rsidP="000B6490">
            <w:pPr>
              <w:pStyle w:val="TableBullets0"/>
            </w:pPr>
            <w:r w:rsidRPr="000B6490">
              <w:t>prepare equipment and the environment</w:t>
            </w:r>
          </w:p>
          <w:p w14:paraId="7547C164" w14:textId="7DB7E918" w:rsidR="000B6490" w:rsidRPr="000B6490" w:rsidRDefault="000B6490" w:rsidP="000B6490">
            <w:pPr>
              <w:pStyle w:val="TableBullets0"/>
            </w:pPr>
            <w:r w:rsidRPr="000B6490">
              <w:t xml:space="preserve">warm-up, pulse raiser, mobility, dynamic movement, </w:t>
            </w:r>
            <w:r w:rsidR="006E5E6D">
              <w:br/>
            </w:r>
            <w:r w:rsidRPr="000B6490">
              <w:t>stretching and skill rehearsal</w:t>
            </w:r>
          </w:p>
          <w:p w14:paraId="5CD31E79" w14:textId="77777777" w:rsidR="000B6490" w:rsidRPr="000B6490" w:rsidRDefault="000B6490" w:rsidP="000B6490">
            <w:pPr>
              <w:pStyle w:val="TableBullets0"/>
            </w:pPr>
            <w:r w:rsidRPr="000B6490">
              <w:t>main content, skills and technical development</w:t>
            </w:r>
          </w:p>
          <w:p w14:paraId="2A44FF9F" w14:textId="77777777" w:rsidR="000B6490" w:rsidRPr="000B6490" w:rsidRDefault="000B6490" w:rsidP="000B6490">
            <w:pPr>
              <w:pStyle w:val="TableBullets0"/>
            </w:pPr>
            <w:r w:rsidRPr="000B6490">
              <w:t>effective demonstrations</w:t>
            </w:r>
          </w:p>
          <w:p w14:paraId="340F2D50" w14:textId="77777777" w:rsidR="000B6490" w:rsidRPr="000B6490" w:rsidRDefault="000B6490" w:rsidP="000B6490">
            <w:pPr>
              <w:pStyle w:val="TableBullets0"/>
            </w:pPr>
            <w:r w:rsidRPr="000B6490">
              <w:t>revisiting goals with participants to check progress</w:t>
            </w:r>
          </w:p>
          <w:p w14:paraId="454A1288" w14:textId="77777777" w:rsidR="000B6490" w:rsidRPr="000B6490" w:rsidRDefault="000B6490" w:rsidP="000B6490">
            <w:pPr>
              <w:pStyle w:val="TableBullets0"/>
            </w:pPr>
            <w:r w:rsidRPr="000B6490">
              <w:t>ensure inclusivity and adapt sessions to meet individual participant needs</w:t>
            </w:r>
          </w:p>
          <w:p w14:paraId="45B5B549" w14:textId="77777777" w:rsidR="000B6490" w:rsidRPr="000B6490" w:rsidRDefault="000B6490" w:rsidP="000B6490">
            <w:pPr>
              <w:pStyle w:val="TableBullets0"/>
            </w:pPr>
            <w:r w:rsidRPr="000B6490">
              <w:t>observe and analyse participants’ performance</w:t>
            </w:r>
          </w:p>
          <w:p w14:paraId="66F88F1A" w14:textId="77777777" w:rsidR="000B6490" w:rsidRPr="000B6490" w:rsidRDefault="000B6490" w:rsidP="000B6490">
            <w:pPr>
              <w:pStyle w:val="TableBullets0"/>
            </w:pPr>
            <w:r w:rsidRPr="000B6490">
              <w:t>cool down</w:t>
            </w:r>
          </w:p>
          <w:p w14:paraId="6896D3A0" w14:textId="77777777" w:rsidR="000B6490" w:rsidRPr="000B6490" w:rsidRDefault="000B6490" w:rsidP="000B6490">
            <w:pPr>
              <w:pStyle w:val="TableBullets0"/>
            </w:pPr>
            <w:r w:rsidRPr="000B6490">
              <w:t>give advice on future sessions</w:t>
            </w:r>
          </w:p>
          <w:p w14:paraId="7D4192A3" w14:textId="77777777" w:rsidR="000B6490" w:rsidRPr="000B6490" w:rsidRDefault="000B6490" w:rsidP="000B6490">
            <w:pPr>
              <w:pStyle w:val="TableBullets0"/>
            </w:pPr>
            <w:r w:rsidRPr="000B6490">
              <w:t>dismantle and remove equipment</w:t>
            </w:r>
          </w:p>
          <w:p w14:paraId="57A37E89" w14:textId="77777777" w:rsidR="000B6490" w:rsidRPr="000B6490" w:rsidRDefault="000B6490" w:rsidP="000B6490">
            <w:pPr>
              <w:pStyle w:val="TableBody"/>
            </w:pPr>
            <w:r w:rsidRPr="000B6490">
              <w:t xml:space="preserve">Learners should be given lots of opportunities to deliver their coaching sessions. They might start with a small group and then progress to a larger one. Learners should take turns delivering their sessions to their peers. At the end of each session, feedback should be provided by the group. Learners should </w:t>
            </w:r>
            <w:r w:rsidR="008B735A">
              <w:br/>
            </w:r>
            <w:r w:rsidRPr="000B6490">
              <w:t>use this feedback to help them adapt their next session.</w:t>
            </w:r>
          </w:p>
          <w:p w14:paraId="363A2968" w14:textId="77777777" w:rsidR="003E05E4" w:rsidRPr="00DE7D85" w:rsidRDefault="000B6490" w:rsidP="000B6490">
            <w:pPr>
              <w:pStyle w:val="TableBody"/>
            </w:pPr>
            <w:r w:rsidRPr="000B6490">
              <w:t>Lead a class discussion which recaps key coaching skills and how these should look when delivering future coaching sessions. Allow learners time to adapt and change their session plans having taken on board any feedback.</w:t>
            </w:r>
          </w:p>
        </w:tc>
        <w:tc>
          <w:tcPr>
            <w:tcW w:w="1689" w:type="dxa"/>
          </w:tcPr>
          <w:p w14:paraId="70535A3D" w14:textId="77777777" w:rsidR="00BB0372" w:rsidRPr="00BB0372" w:rsidRDefault="00BB0372" w:rsidP="00BB0372">
            <w:pPr>
              <w:pStyle w:val="TableBullets0"/>
              <w:numPr>
                <w:ilvl w:val="0"/>
                <w:numId w:val="1"/>
              </w:numPr>
            </w:pPr>
            <w:r w:rsidRPr="00BB0372">
              <w:t xml:space="preserve">Slide 26 </w:t>
            </w:r>
          </w:p>
          <w:p w14:paraId="48B9BFBC" w14:textId="29CB7799" w:rsidR="003E05E4" w:rsidRPr="00DE7D85" w:rsidRDefault="00BB0372" w:rsidP="00BB0372">
            <w:pPr>
              <w:pStyle w:val="TableBullets0"/>
              <w:numPr>
                <w:ilvl w:val="0"/>
                <w:numId w:val="1"/>
              </w:numPr>
            </w:pPr>
            <w:r w:rsidRPr="00BB0372">
              <w:t xml:space="preserve">Access </w:t>
            </w:r>
            <w:r w:rsidR="006E5E6D">
              <w:br/>
            </w:r>
            <w:r w:rsidRPr="00BB0372">
              <w:t xml:space="preserve">to tennis equipment and courts </w:t>
            </w:r>
          </w:p>
        </w:tc>
      </w:tr>
      <w:tr w:rsidR="002A6D14" w14:paraId="56940EAA" w14:textId="77777777" w:rsidTr="004C0FF3">
        <w:tc>
          <w:tcPr>
            <w:tcW w:w="983" w:type="dxa"/>
            <w:shd w:val="clear" w:color="auto" w:fill="48A841" w:themeFill="text2"/>
          </w:tcPr>
          <w:p w14:paraId="4C5579C9" w14:textId="77777777" w:rsidR="003E05E4" w:rsidRDefault="00BB0372" w:rsidP="003E05E4">
            <w:pPr>
              <w:pStyle w:val="LTASubtlte"/>
              <w:spacing w:before="0"/>
              <w:rPr>
                <w:color w:val="FFFFFF" w:themeColor="background1"/>
              </w:rPr>
            </w:pPr>
            <w:r>
              <w:rPr>
                <w:color w:val="FFFFFF" w:themeColor="background1"/>
              </w:rPr>
              <w:t>2</w:t>
            </w:r>
            <w:r w:rsidR="00E074C9">
              <w:rPr>
                <w:color w:val="FFFFFF" w:themeColor="background1"/>
              </w:rPr>
              <w:t>1</w:t>
            </w:r>
          </w:p>
        </w:tc>
        <w:tc>
          <w:tcPr>
            <w:tcW w:w="1984" w:type="dxa"/>
          </w:tcPr>
          <w:p w14:paraId="062DE013" w14:textId="0BA41C44" w:rsidR="00BB0372" w:rsidRPr="00BB0372" w:rsidRDefault="00BB0372" w:rsidP="00BB0372">
            <w:pPr>
              <w:pStyle w:val="TableBullets0"/>
              <w:numPr>
                <w:ilvl w:val="0"/>
                <w:numId w:val="0"/>
              </w:numPr>
              <w:rPr>
                <w:b/>
                <w:bCs w:val="0"/>
              </w:rPr>
            </w:pPr>
            <w:r w:rsidRPr="00BB0372">
              <w:rPr>
                <w:b/>
                <w:bCs w:val="0"/>
              </w:rPr>
              <w:t xml:space="preserve">C2 Delivering </w:t>
            </w:r>
            <w:r w:rsidR="006E5E6D">
              <w:rPr>
                <w:b/>
                <w:bCs w:val="0"/>
              </w:rPr>
              <w:br/>
            </w:r>
            <w:r w:rsidRPr="00BB0372">
              <w:rPr>
                <w:b/>
                <w:bCs w:val="0"/>
              </w:rPr>
              <w:t>sport and activity sessions under supervision</w:t>
            </w:r>
          </w:p>
          <w:p w14:paraId="28F9FA64" w14:textId="31DD028B" w:rsidR="003E05E4" w:rsidRPr="00BB0372" w:rsidRDefault="00BB0372" w:rsidP="00BB0372">
            <w:pPr>
              <w:pStyle w:val="TableBullets0"/>
              <w:numPr>
                <w:ilvl w:val="0"/>
                <w:numId w:val="1"/>
              </w:numPr>
              <w:rPr>
                <w:b/>
                <w:bCs w:val="0"/>
              </w:rPr>
            </w:pPr>
            <w:r w:rsidRPr="00BB0372">
              <w:rPr>
                <w:b/>
                <w:bCs w:val="0"/>
              </w:rPr>
              <w:t xml:space="preserve">Assistant </w:t>
            </w:r>
            <w:r w:rsidR="006E5E6D">
              <w:rPr>
                <w:b/>
                <w:bCs w:val="0"/>
              </w:rPr>
              <w:br/>
            </w:r>
            <w:r w:rsidRPr="00BB0372">
              <w:rPr>
                <w:b/>
                <w:bCs w:val="0"/>
              </w:rPr>
              <w:t>coach role</w:t>
            </w:r>
          </w:p>
        </w:tc>
        <w:tc>
          <w:tcPr>
            <w:tcW w:w="5528" w:type="dxa"/>
            <w:shd w:val="clear" w:color="auto" w:fill="F2F2F2" w:themeFill="background1" w:themeFillShade="F2"/>
          </w:tcPr>
          <w:p w14:paraId="19079EBB" w14:textId="77777777" w:rsidR="00BB0372" w:rsidRPr="00BB0372" w:rsidRDefault="00BB0372" w:rsidP="00BB0372">
            <w:pPr>
              <w:pStyle w:val="TableBody"/>
            </w:pPr>
            <w:r w:rsidRPr="00BB0372">
              <w:t xml:space="preserve">Lead a Q+A session about the role of an assistant tennis coach. Ask learners to use this information to produce an annotated diagram of the perfect coach - the coach they inspire to be. Leaners should include the following: </w:t>
            </w:r>
          </w:p>
          <w:p w14:paraId="54611B96" w14:textId="77777777" w:rsidR="00BB0372" w:rsidRPr="00BB0372" w:rsidRDefault="00BB0372" w:rsidP="00BB0372">
            <w:pPr>
              <w:pStyle w:val="TableBullets0"/>
            </w:pPr>
            <w:r w:rsidRPr="00BB0372">
              <w:t>professional behaviour</w:t>
            </w:r>
          </w:p>
          <w:p w14:paraId="2C6C376A" w14:textId="77777777" w:rsidR="00BB0372" w:rsidRPr="00BB0372" w:rsidRDefault="00BB0372" w:rsidP="00BB0372">
            <w:pPr>
              <w:pStyle w:val="TableBullets0"/>
            </w:pPr>
            <w:r w:rsidRPr="00BB0372">
              <w:t xml:space="preserve">applying customer service skills </w:t>
            </w:r>
          </w:p>
          <w:p w14:paraId="4E96A2E4" w14:textId="77777777" w:rsidR="00BB0372" w:rsidRPr="00BB0372" w:rsidRDefault="00BB0372" w:rsidP="00BB0372">
            <w:pPr>
              <w:pStyle w:val="TableBullets0"/>
            </w:pPr>
            <w:r w:rsidRPr="00BB0372">
              <w:t>apply coaching styles and methods</w:t>
            </w:r>
          </w:p>
          <w:p w14:paraId="03F3E650" w14:textId="77777777" w:rsidR="00BB0372" w:rsidRPr="00BB0372" w:rsidRDefault="00BB0372" w:rsidP="00BB0372">
            <w:pPr>
              <w:pStyle w:val="TableBullets0"/>
            </w:pPr>
            <w:r w:rsidRPr="00BB0372">
              <w:lastRenderedPageBreak/>
              <w:t>applying learning theories to support personalised learning</w:t>
            </w:r>
          </w:p>
          <w:p w14:paraId="3ED74A9A" w14:textId="77777777" w:rsidR="00BB0372" w:rsidRPr="00BB0372" w:rsidRDefault="00BB0372" w:rsidP="00BB0372">
            <w:pPr>
              <w:pStyle w:val="TableBullets0"/>
            </w:pPr>
            <w:r w:rsidRPr="00BB0372">
              <w:t>managing pace</w:t>
            </w:r>
          </w:p>
          <w:p w14:paraId="6455D0FB" w14:textId="77777777" w:rsidR="00BB0372" w:rsidRPr="00BB0372" w:rsidRDefault="00BB0372" w:rsidP="00BB0372">
            <w:pPr>
              <w:pStyle w:val="TableBullets0"/>
            </w:pPr>
            <w:r w:rsidRPr="00BB0372">
              <w:t>managing hazards and risks</w:t>
            </w:r>
          </w:p>
          <w:p w14:paraId="4B3F219F" w14:textId="77777777" w:rsidR="00BB0372" w:rsidRPr="00BB0372" w:rsidRDefault="00BB0372" w:rsidP="00BB0372">
            <w:pPr>
              <w:pStyle w:val="TableBullets0"/>
            </w:pPr>
            <w:r w:rsidRPr="00BB0372">
              <w:t>using appropriate communication</w:t>
            </w:r>
          </w:p>
          <w:p w14:paraId="4FF9B4F1" w14:textId="77777777" w:rsidR="00BB0372" w:rsidRPr="00BB0372" w:rsidRDefault="00BB0372" w:rsidP="00BB0372">
            <w:pPr>
              <w:pStyle w:val="TableBullets0"/>
            </w:pPr>
            <w:r w:rsidRPr="00BB0372">
              <w:t>complying with legal and organisational responsibilities</w:t>
            </w:r>
          </w:p>
          <w:p w14:paraId="2227BA5F" w14:textId="45795096" w:rsidR="00F13299" w:rsidRDefault="00BB0372" w:rsidP="00F31FA2">
            <w:pPr>
              <w:pStyle w:val="TableBullets0"/>
            </w:pPr>
            <w:r w:rsidRPr="00BB0372">
              <w:t>providing formative feedback to participants</w:t>
            </w:r>
          </w:p>
          <w:p w14:paraId="0F671C98" w14:textId="11E53B7C" w:rsidR="003E05E4" w:rsidRPr="00DE7D85" w:rsidRDefault="00BB0372" w:rsidP="00F31FA2">
            <w:pPr>
              <w:pStyle w:val="TableBody"/>
            </w:pPr>
            <w:r w:rsidRPr="00BB0372">
              <w:t xml:space="preserve">To develop this activity further ask learners to share their diagrams with a partner and discuss similarities and differences. They could then identify which of these skills they already have and which they need to develop further. For example, the learner might have excellent customer service skills which they have learned in their part-time job in a shop, but they need to gain more confidence and experience in providing formative feedback to participants. </w:t>
            </w:r>
          </w:p>
        </w:tc>
        <w:tc>
          <w:tcPr>
            <w:tcW w:w="1689" w:type="dxa"/>
          </w:tcPr>
          <w:p w14:paraId="01C0A55A" w14:textId="77777777" w:rsidR="003E05E4" w:rsidRPr="00DE7D85" w:rsidRDefault="00F31FA2" w:rsidP="00BB0372">
            <w:pPr>
              <w:pStyle w:val="TableBullets0"/>
            </w:pPr>
            <w:r w:rsidRPr="00F31FA2">
              <w:lastRenderedPageBreak/>
              <w:t xml:space="preserve">Slide </w:t>
            </w:r>
            <w:r w:rsidR="00BB0372">
              <w:t>27</w:t>
            </w:r>
          </w:p>
        </w:tc>
      </w:tr>
      <w:tr w:rsidR="002A6D14" w14:paraId="78F9C58A" w14:textId="77777777" w:rsidTr="004C0FF3">
        <w:tc>
          <w:tcPr>
            <w:tcW w:w="983" w:type="dxa"/>
            <w:shd w:val="clear" w:color="auto" w:fill="48A841" w:themeFill="text2"/>
          </w:tcPr>
          <w:p w14:paraId="0903669B" w14:textId="77777777" w:rsidR="003E05E4" w:rsidRDefault="00BB0372" w:rsidP="003E05E4">
            <w:pPr>
              <w:pStyle w:val="LTASubtlte"/>
              <w:spacing w:before="0"/>
              <w:rPr>
                <w:color w:val="FFFFFF" w:themeColor="background1"/>
              </w:rPr>
            </w:pPr>
            <w:r>
              <w:rPr>
                <w:color w:val="FFFFFF" w:themeColor="background1"/>
              </w:rPr>
              <w:t>2</w:t>
            </w:r>
            <w:r w:rsidR="00E074C9">
              <w:rPr>
                <w:color w:val="FFFFFF" w:themeColor="background1"/>
              </w:rPr>
              <w:t>2</w:t>
            </w:r>
          </w:p>
        </w:tc>
        <w:tc>
          <w:tcPr>
            <w:tcW w:w="1984" w:type="dxa"/>
          </w:tcPr>
          <w:p w14:paraId="6284006E" w14:textId="5A156441" w:rsidR="003E05E4" w:rsidRPr="00BB0372" w:rsidRDefault="00BB0372" w:rsidP="00BB0372">
            <w:pPr>
              <w:pStyle w:val="TableBullets0"/>
              <w:numPr>
                <w:ilvl w:val="0"/>
                <w:numId w:val="0"/>
              </w:numPr>
              <w:rPr>
                <w:b/>
              </w:rPr>
            </w:pPr>
            <w:r w:rsidRPr="00BB0372">
              <w:rPr>
                <w:b/>
              </w:rPr>
              <w:t xml:space="preserve">All of Learning </w:t>
            </w:r>
            <w:r w:rsidR="006E5E6D">
              <w:rPr>
                <w:b/>
              </w:rPr>
              <w:br/>
            </w:r>
            <w:r w:rsidRPr="00BB0372">
              <w:rPr>
                <w:b/>
              </w:rPr>
              <w:t>Aim C</w:t>
            </w:r>
          </w:p>
        </w:tc>
        <w:tc>
          <w:tcPr>
            <w:tcW w:w="5528" w:type="dxa"/>
            <w:shd w:val="clear" w:color="auto" w:fill="F2F2F2" w:themeFill="background1" w:themeFillShade="F2"/>
          </w:tcPr>
          <w:p w14:paraId="7D1157AB" w14:textId="77777777" w:rsidR="00BB0372" w:rsidRPr="00BB0372" w:rsidRDefault="00BB0372" w:rsidP="00BB0372">
            <w:pPr>
              <w:pStyle w:val="TableBody"/>
            </w:pPr>
            <w:r w:rsidRPr="00BB0372">
              <w:t xml:space="preserve">Assessment Learning Aim B and C time allocated for learners </w:t>
            </w:r>
            <w:r w:rsidR="008B735A">
              <w:br/>
            </w:r>
            <w:r w:rsidRPr="00BB0372">
              <w:t xml:space="preserve">to write notes and to prepare for Assignment 2. (Assignment 2 covers Learning Aims B and C). </w:t>
            </w:r>
          </w:p>
          <w:p w14:paraId="1D5D47EA" w14:textId="77777777" w:rsidR="003E05E4" w:rsidRPr="00DE7D85" w:rsidRDefault="00BB0372" w:rsidP="00BB0372">
            <w:pPr>
              <w:pStyle w:val="TableBody"/>
            </w:pPr>
            <w:r w:rsidRPr="00BB0372">
              <w:t>Recommended assessment approach - a rationale for, and records of, preparation and management of facilities and equipment along with records of delivery of a series of assistant coaching sessions, supported by video recordings.</w:t>
            </w:r>
          </w:p>
        </w:tc>
        <w:tc>
          <w:tcPr>
            <w:tcW w:w="1689" w:type="dxa"/>
          </w:tcPr>
          <w:p w14:paraId="1E9C9B2D" w14:textId="77777777" w:rsidR="003E05E4" w:rsidRPr="00DE7D85" w:rsidRDefault="00BB0372" w:rsidP="00BE3272">
            <w:pPr>
              <w:pStyle w:val="TableBullets0"/>
            </w:pPr>
            <w:r w:rsidRPr="00BB0372">
              <w:t xml:space="preserve">Internet access, computers, textbooks </w:t>
            </w:r>
            <w:r>
              <w:br/>
            </w:r>
            <w:r w:rsidRPr="00BB0372">
              <w:t>and journals</w:t>
            </w:r>
          </w:p>
        </w:tc>
      </w:tr>
      <w:tr w:rsidR="007C00BE" w14:paraId="5509C8BA" w14:textId="77777777" w:rsidTr="002A6D14">
        <w:tc>
          <w:tcPr>
            <w:tcW w:w="10184" w:type="dxa"/>
            <w:gridSpan w:val="4"/>
            <w:shd w:val="clear" w:color="auto" w:fill="197BC0" w:themeFill="text1"/>
          </w:tcPr>
          <w:p w14:paraId="211C482E" w14:textId="77777777" w:rsidR="007C00BE" w:rsidRDefault="007C00BE" w:rsidP="009B51A3">
            <w:pPr>
              <w:pStyle w:val="TableBody"/>
              <w:rPr>
                <w:b/>
                <w:bCs/>
              </w:rPr>
            </w:pPr>
            <w:r w:rsidRPr="00891F21">
              <w:rPr>
                <w:b/>
                <w:bCs/>
                <w:color w:val="FFFFFF" w:themeColor="background1"/>
              </w:rPr>
              <w:t xml:space="preserve">Learning Aim </w:t>
            </w:r>
            <w:r w:rsidR="00652CE0">
              <w:rPr>
                <w:b/>
                <w:bCs/>
                <w:color w:val="FFFFFF" w:themeColor="background1"/>
              </w:rPr>
              <w:t>D</w:t>
            </w:r>
            <w:r w:rsidRPr="00891F21">
              <w:rPr>
                <w:b/>
                <w:bCs/>
                <w:color w:val="FFFFFF" w:themeColor="background1"/>
              </w:rPr>
              <w:t xml:space="preserve">: </w:t>
            </w:r>
            <w:r w:rsidR="00450C9E" w:rsidRPr="00450C9E">
              <w:rPr>
                <w:color w:val="FFFFFF" w:themeColor="background1"/>
              </w:rPr>
              <w:t>Review sport and activity sessions as an assistant coach</w:t>
            </w:r>
          </w:p>
        </w:tc>
      </w:tr>
      <w:tr w:rsidR="002A6D14" w14:paraId="6E73F951" w14:textId="77777777" w:rsidTr="004C0FF3">
        <w:tc>
          <w:tcPr>
            <w:tcW w:w="983" w:type="dxa"/>
            <w:shd w:val="clear" w:color="auto" w:fill="48A841" w:themeFill="text2"/>
          </w:tcPr>
          <w:p w14:paraId="7366745D" w14:textId="77777777" w:rsidR="00B60FAF" w:rsidRDefault="00450C9E" w:rsidP="00B60FAF">
            <w:pPr>
              <w:pStyle w:val="LTASubtlte"/>
              <w:spacing w:before="0"/>
              <w:rPr>
                <w:color w:val="FFFFFF" w:themeColor="background1"/>
              </w:rPr>
            </w:pPr>
            <w:r>
              <w:rPr>
                <w:color w:val="FFFFFF" w:themeColor="background1"/>
              </w:rPr>
              <w:t>2</w:t>
            </w:r>
            <w:r w:rsidR="00E074C9">
              <w:rPr>
                <w:color w:val="FFFFFF" w:themeColor="background1"/>
              </w:rPr>
              <w:t>3</w:t>
            </w:r>
          </w:p>
        </w:tc>
        <w:tc>
          <w:tcPr>
            <w:tcW w:w="1984" w:type="dxa"/>
          </w:tcPr>
          <w:p w14:paraId="3C8B0A19" w14:textId="77777777" w:rsidR="00450C9E" w:rsidRPr="00450C9E" w:rsidRDefault="00450C9E" w:rsidP="00450C9E">
            <w:pPr>
              <w:pStyle w:val="TableBullets0"/>
              <w:numPr>
                <w:ilvl w:val="0"/>
                <w:numId w:val="0"/>
              </w:numPr>
              <w:rPr>
                <w:b/>
              </w:rPr>
            </w:pPr>
            <w:r w:rsidRPr="00450C9E">
              <w:rPr>
                <w:b/>
              </w:rPr>
              <w:t>D1 Personal development through review</w:t>
            </w:r>
          </w:p>
          <w:p w14:paraId="3D0F33BA" w14:textId="77777777" w:rsidR="00B60FAF" w:rsidRPr="00CB0EE6" w:rsidRDefault="00450C9E" w:rsidP="00450C9E">
            <w:pPr>
              <w:pStyle w:val="TableBullets0"/>
            </w:pPr>
            <w:r w:rsidRPr="00450C9E">
              <w:rPr>
                <w:b/>
              </w:rPr>
              <w:t>Sources of feedback</w:t>
            </w:r>
          </w:p>
        </w:tc>
        <w:tc>
          <w:tcPr>
            <w:tcW w:w="5528" w:type="dxa"/>
            <w:shd w:val="clear" w:color="auto" w:fill="F2F2F2" w:themeFill="background1" w:themeFillShade="F2"/>
          </w:tcPr>
          <w:p w14:paraId="0B404DD3" w14:textId="1CE8CA0F" w:rsidR="00B60FAF" w:rsidRDefault="00450C9E" w:rsidP="00B60FAF">
            <w:pPr>
              <w:pStyle w:val="TableBody"/>
            </w:pPr>
            <w:r w:rsidRPr="00450C9E">
              <w:t>Lead a class discussion about feedback and how it is used in reviewing and planning for future developments. Discuss the different types of feedback and share examples with learners, including participant, coach, peers, colleagues, self-review, questionnaires, comment cards and one</w:t>
            </w:r>
            <w:r w:rsidR="006E28CD">
              <w:t>-</w:t>
            </w:r>
            <w:r w:rsidRPr="00450C9E">
              <w:t>to</w:t>
            </w:r>
            <w:r w:rsidR="006E28CD">
              <w:t>-</w:t>
            </w:r>
            <w:r w:rsidRPr="00450C9E">
              <w:t xml:space="preserve">ones. </w:t>
            </w:r>
          </w:p>
          <w:p w14:paraId="3CF656AB" w14:textId="77777777" w:rsidR="00450C9E" w:rsidRPr="00450C9E" w:rsidRDefault="00450C9E" w:rsidP="00450C9E">
            <w:pPr>
              <w:pStyle w:val="TableBody"/>
            </w:pPr>
            <w:r w:rsidRPr="00450C9E">
              <w:t>Ask learners to c</w:t>
            </w:r>
            <w:r w:rsidRPr="00450C9E">
              <w:rPr>
                <w:lang w:val="en-US"/>
              </w:rPr>
              <w:t xml:space="preserve">onsider how they could receive feedback for a tennis coaching session that they delivered. Ensure learners are aware of the following regarding feedback: </w:t>
            </w:r>
          </w:p>
          <w:p w14:paraId="5167AEBE" w14:textId="77777777" w:rsidR="00450C9E" w:rsidRPr="00450C9E" w:rsidRDefault="00450C9E" w:rsidP="00450C9E">
            <w:pPr>
              <w:pStyle w:val="TableBullets0"/>
            </w:pPr>
            <w:r w:rsidRPr="00450C9E">
              <w:rPr>
                <w:lang w:val="en-US"/>
              </w:rPr>
              <w:t>it can be offered and received in many ways</w:t>
            </w:r>
          </w:p>
          <w:p w14:paraId="11A799F3" w14:textId="77777777" w:rsidR="00450C9E" w:rsidRPr="00450C9E" w:rsidRDefault="00450C9E" w:rsidP="00450C9E">
            <w:pPr>
              <w:pStyle w:val="TableBullets0"/>
            </w:pPr>
            <w:r w:rsidRPr="00450C9E">
              <w:rPr>
                <w:lang w:val="en-US"/>
              </w:rPr>
              <w:t xml:space="preserve">feedback from different sources and methods is valuable in different ways </w:t>
            </w:r>
          </w:p>
          <w:p w14:paraId="65C9BA78" w14:textId="77777777" w:rsidR="00450C9E" w:rsidRPr="00450C9E" w:rsidRDefault="00450C9E" w:rsidP="00450C9E">
            <w:pPr>
              <w:pStyle w:val="TableBullets0"/>
            </w:pPr>
            <w:r w:rsidRPr="00450C9E">
              <w:rPr>
                <w:lang w:val="en-US"/>
              </w:rPr>
              <w:t>it must be useful</w:t>
            </w:r>
          </w:p>
          <w:p w14:paraId="07037A78" w14:textId="36E56E8B" w:rsidR="00450C9E" w:rsidRPr="00450C9E" w:rsidRDefault="00450C9E" w:rsidP="00450C9E">
            <w:pPr>
              <w:pStyle w:val="TableBody"/>
            </w:pPr>
            <w:r w:rsidRPr="00450C9E">
              <w:t xml:space="preserve">It would be useful to provide the learners with video recordings </w:t>
            </w:r>
            <w:r w:rsidR="006E5E6D">
              <w:br/>
            </w:r>
            <w:r w:rsidRPr="00450C9E">
              <w:t xml:space="preserve">of some of their own practical coaching session delivery, </w:t>
            </w:r>
            <w:r w:rsidR="006E5E6D">
              <w:br/>
            </w:r>
            <w:r w:rsidRPr="00450C9E">
              <w:t xml:space="preserve">and that of their peers. This will enable them to collect and </w:t>
            </w:r>
            <w:r w:rsidR="006E5E6D">
              <w:br/>
            </w:r>
            <w:r w:rsidRPr="00450C9E">
              <w:t xml:space="preserve">record feedback using different methods (including questionnaires, comment cards, self-reviews and one-to-ones). Lead a class discussion about the different sources of feedback and whether some are more suited to certain situations. </w:t>
            </w:r>
          </w:p>
          <w:p w14:paraId="2B7DFE26" w14:textId="1ACE9068" w:rsidR="00450C9E" w:rsidRPr="00450C9E" w:rsidRDefault="00450C9E" w:rsidP="00450C9E">
            <w:pPr>
              <w:pStyle w:val="TableBody"/>
            </w:pPr>
            <w:r w:rsidRPr="00450C9E">
              <w:t xml:space="preserve">Learners should consider who they coached, in which environment and when, and practice using their feedback documents (including questionnaires, comment cards, </w:t>
            </w:r>
            <w:r w:rsidR="006E5E6D">
              <w:br/>
            </w:r>
            <w:r w:rsidRPr="00450C9E">
              <w:lastRenderedPageBreak/>
              <w:t xml:space="preserve">self-reviews and one-to-ones) to obtain feedback. </w:t>
            </w:r>
            <w:r w:rsidR="006E5E6D">
              <w:br/>
            </w:r>
            <w:r w:rsidR="006E5E6D">
              <w:br/>
            </w:r>
            <w:r w:rsidR="006E5E6D">
              <w:br/>
            </w:r>
            <w:r w:rsidRPr="00450C9E">
              <w:t xml:space="preserve">Learners could analyse their feedback documents afterwards </w:t>
            </w:r>
            <w:r w:rsidR="006E5E6D">
              <w:br/>
            </w:r>
            <w:r w:rsidRPr="00450C9E">
              <w:t xml:space="preserve">for effectiveness etc. and suggest how they could improve these for future use. </w:t>
            </w:r>
          </w:p>
          <w:p w14:paraId="1B8BC642" w14:textId="77777777" w:rsidR="00450C9E" w:rsidRPr="00F4600D" w:rsidRDefault="00450C9E" w:rsidP="00450C9E">
            <w:pPr>
              <w:pStyle w:val="TableBody"/>
            </w:pPr>
            <w:r w:rsidRPr="00450C9E">
              <w:t>This lesson could be repeated to allow learners to observe video footage of themselves, their peers and LTA coaches. Learners can then give feedback on what they observe and experiment using different sources of feedback.</w:t>
            </w:r>
          </w:p>
        </w:tc>
        <w:tc>
          <w:tcPr>
            <w:tcW w:w="1689" w:type="dxa"/>
          </w:tcPr>
          <w:p w14:paraId="5C418C45" w14:textId="77777777" w:rsidR="00450C9E" w:rsidRPr="00450C9E" w:rsidRDefault="00450C9E" w:rsidP="00450C9E">
            <w:pPr>
              <w:pStyle w:val="TableBullets0"/>
              <w:numPr>
                <w:ilvl w:val="0"/>
                <w:numId w:val="1"/>
              </w:numPr>
            </w:pPr>
            <w:r w:rsidRPr="00450C9E">
              <w:lastRenderedPageBreak/>
              <w:t>Slide 28</w:t>
            </w:r>
          </w:p>
          <w:p w14:paraId="59AF190B" w14:textId="0DE482C1" w:rsidR="00450C9E" w:rsidRPr="00450C9E" w:rsidRDefault="00450C9E" w:rsidP="00450C9E">
            <w:pPr>
              <w:pStyle w:val="TableBullets0"/>
              <w:numPr>
                <w:ilvl w:val="0"/>
                <w:numId w:val="1"/>
              </w:numPr>
            </w:pPr>
            <w:r w:rsidRPr="00450C9E">
              <w:t>Internet access</w:t>
            </w:r>
            <w:r w:rsidR="00936D17">
              <w:t xml:space="preserve"> and </w:t>
            </w:r>
            <w:r w:rsidRPr="00450C9E">
              <w:t>computers</w:t>
            </w:r>
          </w:p>
          <w:p w14:paraId="2D609D01" w14:textId="77777777" w:rsidR="00B60FAF" w:rsidRPr="0091613F" w:rsidRDefault="00450C9E" w:rsidP="00450C9E">
            <w:pPr>
              <w:pStyle w:val="TableBullets0"/>
            </w:pPr>
            <w:r w:rsidRPr="00450C9E">
              <w:t xml:space="preserve">Video footage </w:t>
            </w:r>
            <w:r>
              <w:br/>
            </w:r>
            <w:r w:rsidRPr="00450C9E">
              <w:t>of learners leading coaching sessions</w:t>
            </w:r>
          </w:p>
        </w:tc>
      </w:tr>
      <w:tr w:rsidR="002A6D14" w14:paraId="1105988C" w14:textId="77777777" w:rsidTr="004C0FF3">
        <w:tc>
          <w:tcPr>
            <w:tcW w:w="983" w:type="dxa"/>
            <w:shd w:val="clear" w:color="auto" w:fill="48A841" w:themeFill="text2"/>
          </w:tcPr>
          <w:p w14:paraId="72307CFA" w14:textId="77777777" w:rsidR="00B60FAF" w:rsidRDefault="00E074C9" w:rsidP="00B60FAF">
            <w:pPr>
              <w:pStyle w:val="LTASubtlte"/>
              <w:spacing w:before="0"/>
              <w:rPr>
                <w:color w:val="FFFFFF" w:themeColor="background1"/>
              </w:rPr>
            </w:pPr>
            <w:r>
              <w:rPr>
                <w:color w:val="FFFFFF" w:themeColor="background1"/>
              </w:rPr>
              <w:t>24</w:t>
            </w:r>
          </w:p>
        </w:tc>
        <w:tc>
          <w:tcPr>
            <w:tcW w:w="1984" w:type="dxa"/>
          </w:tcPr>
          <w:p w14:paraId="49377A08" w14:textId="77777777" w:rsidR="00FE4270" w:rsidRPr="00FE4270" w:rsidRDefault="00FE4270" w:rsidP="00FE4270">
            <w:pPr>
              <w:pStyle w:val="TableBullets0"/>
              <w:numPr>
                <w:ilvl w:val="0"/>
                <w:numId w:val="0"/>
              </w:numPr>
              <w:rPr>
                <w:b/>
                <w:bCs w:val="0"/>
              </w:rPr>
            </w:pPr>
            <w:r w:rsidRPr="00FE4270">
              <w:rPr>
                <w:b/>
                <w:bCs w:val="0"/>
              </w:rPr>
              <w:t>D1 Personal development through review</w:t>
            </w:r>
          </w:p>
          <w:p w14:paraId="70515E71" w14:textId="77777777" w:rsidR="00B60FAF" w:rsidRPr="00FE4270" w:rsidRDefault="00FE4270" w:rsidP="00FE4270">
            <w:pPr>
              <w:pStyle w:val="TableBullets0"/>
              <w:numPr>
                <w:ilvl w:val="0"/>
                <w:numId w:val="1"/>
              </w:numPr>
              <w:rPr>
                <w:b/>
                <w:bCs w:val="0"/>
              </w:rPr>
            </w:pPr>
            <w:r w:rsidRPr="00FE4270">
              <w:rPr>
                <w:b/>
                <w:bCs w:val="0"/>
              </w:rPr>
              <w:t>Review of session</w:t>
            </w:r>
          </w:p>
        </w:tc>
        <w:tc>
          <w:tcPr>
            <w:tcW w:w="5528" w:type="dxa"/>
            <w:shd w:val="clear" w:color="auto" w:fill="F2F2F2" w:themeFill="background1" w:themeFillShade="F2"/>
          </w:tcPr>
          <w:p w14:paraId="7CA11793" w14:textId="26670B7C" w:rsidR="00711022" w:rsidRPr="00711022" w:rsidRDefault="00711022" w:rsidP="00711022">
            <w:pPr>
              <w:pStyle w:val="TableBody"/>
            </w:pPr>
            <w:r w:rsidRPr="00711022">
              <w:t xml:space="preserve">Lead a class discussion about how to review a session. </w:t>
            </w:r>
            <w:r w:rsidR="006E5E6D">
              <w:br/>
            </w:r>
            <w:r w:rsidRPr="00711022">
              <w:t>You should discuss what goes into a review and how an effective review is completed. It may be useful to revisit the importance of setting clear session aims and objectives in the planning phase.</w:t>
            </w:r>
          </w:p>
          <w:p w14:paraId="4B124C6D" w14:textId="0186AB52" w:rsidR="00711022" w:rsidRPr="00711022" w:rsidRDefault="00711022" w:rsidP="00711022">
            <w:pPr>
              <w:pStyle w:val="TableBody"/>
            </w:pPr>
            <w:r w:rsidRPr="00711022">
              <w:t xml:space="preserve">Learners take part in a short practical session where they take note of what is good and what requires improvements. At the end of the session, learners make notes on the session that they were involved with and should consider the following: </w:t>
            </w:r>
          </w:p>
          <w:p w14:paraId="180ACC57" w14:textId="77777777" w:rsidR="00711022" w:rsidRPr="00711022" w:rsidRDefault="00711022" w:rsidP="00711022">
            <w:pPr>
              <w:pStyle w:val="TableBullets0"/>
            </w:pPr>
            <w:r w:rsidRPr="00711022">
              <w:t xml:space="preserve">purpose, administration and information required for </w:t>
            </w:r>
            <w:r w:rsidR="008B735A">
              <w:br/>
            </w:r>
            <w:r w:rsidRPr="00711022">
              <w:t>valid review</w:t>
            </w:r>
          </w:p>
          <w:p w14:paraId="714DD7CE" w14:textId="77777777" w:rsidR="00711022" w:rsidRPr="00711022" w:rsidRDefault="00711022" w:rsidP="00711022">
            <w:pPr>
              <w:pStyle w:val="TableBullets0"/>
            </w:pPr>
            <w:r w:rsidRPr="00711022">
              <w:t>factors impacting reflective practice</w:t>
            </w:r>
          </w:p>
          <w:p w14:paraId="525CEE80" w14:textId="77777777" w:rsidR="00711022" w:rsidRPr="00711022" w:rsidRDefault="00711022" w:rsidP="00711022">
            <w:pPr>
              <w:pStyle w:val="TableBullets0"/>
            </w:pPr>
            <w:r w:rsidRPr="00711022">
              <w:t>identifying strengths and areas for improvement</w:t>
            </w:r>
          </w:p>
          <w:p w14:paraId="5236774C" w14:textId="77777777" w:rsidR="00711022" w:rsidRPr="00711022" w:rsidRDefault="00711022" w:rsidP="00711022">
            <w:pPr>
              <w:pStyle w:val="TableBullets0"/>
              <w:numPr>
                <w:ilvl w:val="1"/>
                <w:numId w:val="30"/>
              </w:numPr>
            </w:pPr>
            <w:r w:rsidRPr="00711022">
              <w:t>practical delivery</w:t>
            </w:r>
            <w:r w:rsidRPr="00711022">
              <w:tab/>
            </w:r>
          </w:p>
          <w:p w14:paraId="0E8B6D70" w14:textId="77777777" w:rsidR="00711022" w:rsidRPr="00711022" w:rsidRDefault="00711022" w:rsidP="00711022">
            <w:pPr>
              <w:pStyle w:val="TableBullets0"/>
              <w:numPr>
                <w:ilvl w:val="1"/>
                <w:numId w:val="30"/>
              </w:numPr>
            </w:pPr>
            <w:r w:rsidRPr="00711022">
              <w:t>planning and preparation</w:t>
            </w:r>
          </w:p>
          <w:p w14:paraId="15F21877" w14:textId="77777777" w:rsidR="00711022" w:rsidRPr="00711022" w:rsidRDefault="00711022" w:rsidP="00711022">
            <w:pPr>
              <w:pStyle w:val="TableBullets0"/>
              <w:numPr>
                <w:ilvl w:val="1"/>
                <w:numId w:val="30"/>
              </w:numPr>
            </w:pPr>
            <w:r w:rsidRPr="00711022">
              <w:t>professionalism</w:t>
            </w:r>
          </w:p>
          <w:p w14:paraId="03A1383E" w14:textId="77777777" w:rsidR="00711022" w:rsidRPr="00711022" w:rsidRDefault="00711022" w:rsidP="00711022">
            <w:pPr>
              <w:pStyle w:val="TableBullets0"/>
              <w:numPr>
                <w:ilvl w:val="1"/>
                <w:numId w:val="30"/>
              </w:numPr>
            </w:pPr>
            <w:r w:rsidRPr="00711022">
              <w:t>use of coaching styles and techniques</w:t>
            </w:r>
          </w:p>
          <w:p w14:paraId="5AF7600A" w14:textId="77777777" w:rsidR="00711022" w:rsidRPr="00711022" w:rsidRDefault="00711022" w:rsidP="00711022">
            <w:pPr>
              <w:pStyle w:val="TableBody"/>
            </w:pPr>
            <w:r w:rsidRPr="00711022">
              <w:t xml:space="preserve">Ask learners to write a review of the session that they were involved in. They should focus on their strengths and areas for improvement. Lead a class discussion which allows learners to state the information collected and provide evidence of why they have made the comment(s). </w:t>
            </w:r>
          </w:p>
          <w:p w14:paraId="5F2C3E57" w14:textId="77777777" w:rsidR="00B60FAF" w:rsidRPr="00F4600D" w:rsidRDefault="00711022" w:rsidP="00711022">
            <w:pPr>
              <w:pStyle w:val="TableBullets0"/>
              <w:numPr>
                <w:ilvl w:val="0"/>
                <w:numId w:val="0"/>
              </w:numPr>
            </w:pPr>
            <w:r w:rsidRPr="00711022">
              <w:rPr>
                <w:bCs w:val="0"/>
              </w:rPr>
              <w:t>This lesson can be repeated to allow learners to practice identifying strengths and areas for improvement in their coaching.</w:t>
            </w:r>
          </w:p>
        </w:tc>
        <w:tc>
          <w:tcPr>
            <w:tcW w:w="1689" w:type="dxa"/>
          </w:tcPr>
          <w:p w14:paraId="3F608039" w14:textId="77777777" w:rsidR="00E6534A" w:rsidRPr="00E6534A" w:rsidRDefault="00E6534A" w:rsidP="00E6534A">
            <w:pPr>
              <w:pStyle w:val="TableBullets0"/>
            </w:pPr>
            <w:r w:rsidRPr="00E6534A">
              <w:t>Slide 29</w:t>
            </w:r>
          </w:p>
          <w:p w14:paraId="7423E4C5" w14:textId="77777777" w:rsidR="00E6534A" w:rsidRPr="00E6534A" w:rsidRDefault="00E6534A" w:rsidP="00E6534A">
            <w:pPr>
              <w:pStyle w:val="TableBullets0"/>
            </w:pPr>
            <w:r w:rsidRPr="00E6534A">
              <w:t xml:space="preserve">Access to </w:t>
            </w:r>
            <w:r>
              <w:br/>
            </w:r>
            <w:r w:rsidRPr="00E6534A">
              <w:t>tennis equipment and courts</w:t>
            </w:r>
          </w:p>
          <w:p w14:paraId="200C4025" w14:textId="77777777" w:rsidR="00B60FAF" w:rsidRPr="0091613F" w:rsidRDefault="00E6534A" w:rsidP="00E6534A">
            <w:pPr>
              <w:pStyle w:val="TableBullets0"/>
            </w:pPr>
            <w:r w:rsidRPr="00E6534A">
              <w:t>Video recording devices</w:t>
            </w:r>
          </w:p>
        </w:tc>
      </w:tr>
      <w:tr w:rsidR="002A6D14" w14:paraId="405DEC16" w14:textId="77777777" w:rsidTr="004C0FF3">
        <w:tc>
          <w:tcPr>
            <w:tcW w:w="983" w:type="dxa"/>
            <w:shd w:val="clear" w:color="auto" w:fill="48A841" w:themeFill="text2"/>
          </w:tcPr>
          <w:p w14:paraId="1EB9E2D1" w14:textId="77777777" w:rsidR="00B60FAF" w:rsidRDefault="00E074C9" w:rsidP="00B60FAF">
            <w:pPr>
              <w:pStyle w:val="LTASubtlte"/>
              <w:spacing w:before="0"/>
              <w:rPr>
                <w:color w:val="FFFFFF" w:themeColor="background1"/>
              </w:rPr>
            </w:pPr>
            <w:r>
              <w:rPr>
                <w:color w:val="FFFFFF" w:themeColor="background1"/>
              </w:rPr>
              <w:t>25</w:t>
            </w:r>
          </w:p>
        </w:tc>
        <w:tc>
          <w:tcPr>
            <w:tcW w:w="1984" w:type="dxa"/>
          </w:tcPr>
          <w:p w14:paraId="5C3F28FE" w14:textId="77777777" w:rsidR="00860B30" w:rsidRPr="00860B30" w:rsidRDefault="00860B30" w:rsidP="00860B30">
            <w:pPr>
              <w:pStyle w:val="TableBullets0"/>
              <w:numPr>
                <w:ilvl w:val="0"/>
                <w:numId w:val="0"/>
              </w:numPr>
              <w:rPr>
                <w:b/>
                <w:bCs w:val="0"/>
              </w:rPr>
            </w:pPr>
            <w:r w:rsidRPr="00860B30">
              <w:rPr>
                <w:b/>
                <w:bCs w:val="0"/>
              </w:rPr>
              <w:t>D1 Personal development through review</w:t>
            </w:r>
          </w:p>
          <w:p w14:paraId="7E147388" w14:textId="77777777" w:rsidR="00B60FAF" w:rsidRPr="00860B30" w:rsidRDefault="00860B30" w:rsidP="00860B30">
            <w:pPr>
              <w:pStyle w:val="TableBullets0"/>
            </w:pPr>
            <w:r w:rsidRPr="00860B30">
              <w:rPr>
                <w:b/>
                <w:bCs w:val="0"/>
              </w:rPr>
              <w:t>Professional development</w:t>
            </w:r>
          </w:p>
        </w:tc>
        <w:tc>
          <w:tcPr>
            <w:tcW w:w="5528" w:type="dxa"/>
            <w:shd w:val="clear" w:color="auto" w:fill="F2F2F2" w:themeFill="background1" w:themeFillShade="F2"/>
          </w:tcPr>
          <w:p w14:paraId="71A131BF" w14:textId="77777777" w:rsidR="00860B30" w:rsidRPr="00860B30" w:rsidRDefault="00860B30" w:rsidP="00860B30">
            <w:pPr>
              <w:pStyle w:val="TableBody"/>
            </w:pPr>
            <w:r w:rsidRPr="00860B30">
              <w:t xml:space="preserve">Referring back to the previous lesson, lead learners in a class discussion about the session that they were involved in and identify their strengths and areas for improvement. </w:t>
            </w:r>
          </w:p>
          <w:p w14:paraId="4FFE6AA4" w14:textId="5A304B58" w:rsidR="00860B30" w:rsidRPr="00860B30" w:rsidRDefault="00860B30" w:rsidP="00860B30">
            <w:pPr>
              <w:pStyle w:val="TableBody"/>
            </w:pPr>
            <w:r w:rsidRPr="00860B30">
              <w:t xml:space="preserve">Learners should produce their own development plan </w:t>
            </w:r>
            <w:r w:rsidR="006E5E6D">
              <w:br/>
            </w:r>
            <w:r w:rsidRPr="00860B30">
              <w:t xml:space="preserve">considering the following: </w:t>
            </w:r>
          </w:p>
          <w:p w14:paraId="6E4DF1F6" w14:textId="77777777" w:rsidR="00860B30" w:rsidRPr="00860B30" w:rsidRDefault="00860B30" w:rsidP="00860B30">
            <w:pPr>
              <w:pStyle w:val="TableBullets0"/>
            </w:pPr>
            <w:r w:rsidRPr="00860B30">
              <w:t>development plan (intent, implementation and impact)</w:t>
            </w:r>
          </w:p>
          <w:p w14:paraId="3F486925" w14:textId="77777777" w:rsidR="00860B30" w:rsidRPr="00860B30" w:rsidRDefault="00860B30" w:rsidP="00860B30">
            <w:pPr>
              <w:pStyle w:val="TableBullets0"/>
            </w:pPr>
            <w:r w:rsidRPr="00860B30">
              <w:t>activities available for development</w:t>
            </w:r>
          </w:p>
          <w:p w14:paraId="57F6972B" w14:textId="77777777" w:rsidR="00860B30" w:rsidRPr="00860B30" w:rsidRDefault="00860B30" w:rsidP="00860B30">
            <w:pPr>
              <w:pStyle w:val="TableBullets0"/>
            </w:pPr>
            <w:r w:rsidRPr="00860B30">
              <w:t>various levels of national governing body courses</w:t>
            </w:r>
          </w:p>
          <w:p w14:paraId="2A122796" w14:textId="77777777" w:rsidR="00860B30" w:rsidRPr="00860B30" w:rsidRDefault="00860B30" w:rsidP="00860B30">
            <w:pPr>
              <w:pStyle w:val="TableBullets0"/>
            </w:pPr>
            <w:r w:rsidRPr="00860B30">
              <w:t>mentor development</w:t>
            </w:r>
          </w:p>
          <w:p w14:paraId="15856C9A" w14:textId="77777777" w:rsidR="00860B30" w:rsidRPr="00860B30" w:rsidRDefault="00860B30" w:rsidP="00860B30">
            <w:pPr>
              <w:pStyle w:val="TableBullets0"/>
            </w:pPr>
            <w:r w:rsidRPr="00860B30">
              <w:t>self-reflection</w:t>
            </w:r>
          </w:p>
          <w:p w14:paraId="434EDEF2" w14:textId="35B5D0FC" w:rsidR="008B735A" w:rsidRPr="00F4600D" w:rsidRDefault="00860B30" w:rsidP="00860B30">
            <w:pPr>
              <w:pStyle w:val="TableBody"/>
            </w:pPr>
            <w:r w:rsidRPr="00860B30">
              <w:lastRenderedPageBreak/>
              <w:t xml:space="preserve">Learners should be given time to prepare their own </w:t>
            </w:r>
            <w:r w:rsidR="006E5E6D">
              <w:br/>
            </w:r>
            <w:r w:rsidRPr="00860B30">
              <w:t xml:space="preserve">development plan. They should use notes made throughout </w:t>
            </w:r>
            <w:r w:rsidR="006E5E6D">
              <w:br/>
            </w:r>
            <w:r w:rsidRPr="00860B30">
              <w:t xml:space="preserve">the unit and access to the internet and computers. </w:t>
            </w:r>
            <w:r w:rsidR="006E5E6D">
              <w:br/>
            </w:r>
            <w:r w:rsidRPr="00860B30">
              <w:t>It may be useful for the teacher to have one</w:t>
            </w:r>
            <w:r w:rsidR="004637E8">
              <w:t>-</w:t>
            </w:r>
            <w:r w:rsidRPr="00860B30">
              <w:t>to</w:t>
            </w:r>
            <w:r w:rsidR="004637E8">
              <w:t>-</w:t>
            </w:r>
            <w:r w:rsidRPr="00860B30">
              <w:t xml:space="preserve">one sessions </w:t>
            </w:r>
            <w:r w:rsidR="006E5E6D">
              <w:br/>
            </w:r>
            <w:r w:rsidRPr="00860B30">
              <w:t>with the learners to help them identify what to include in their development plan.</w:t>
            </w:r>
          </w:p>
        </w:tc>
        <w:tc>
          <w:tcPr>
            <w:tcW w:w="1689" w:type="dxa"/>
          </w:tcPr>
          <w:p w14:paraId="43CBCD92" w14:textId="77777777" w:rsidR="00860B30" w:rsidRPr="00860B30" w:rsidRDefault="00860B30" w:rsidP="00860B30">
            <w:pPr>
              <w:pStyle w:val="TableBullets0"/>
            </w:pPr>
            <w:r w:rsidRPr="00860B30">
              <w:lastRenderedPageBreak/>
              <w:t>Slide 30</w:t>
            </w:r>
          </w:p>
          <w:p w14:paraId="7C9A23D7" w14:textId="365D5FF3" w:rsidR="00B60FAF" w:rsidRPr="0091613F" w:rsidRDefault="00860B30" w:rsidP="00860B30">
            <w:pPr>
              <w:pStyle w:val="TableBullets0"/>
            </w:pPr>
            <w:r w:rsidRPr="00860B30">
              <w:t>Internet access</w:t>
            </w:r>
            <w:r w:rsidR="00E3601F">
              <w:t xml:space="preserve"> and </w:t>
            </w:r>
            <w:r w:rsidRPr="00860B30">
              <w:t>computers</w:t>
            </w:r>
          </w:p>
        </w:tc>
      </w:tr>
      <w:tr w:rsidR="00AC3AC9" w14:paraId="6996F0B9" w14:textId="77777777" w:rsidTr="004C0FF3">
        <w:tc>
          <w:tcPr>
            <w:tcW w:w="983" w:type="dxa"/>
            <w:shd w:val="clear" w:color="auto" w:fill="48A841" w:themeFill="text2"/>
          </w:tcPr>
          <w:p w14:paraId="6E36E0EE" w14:textId="77777777" w:rsidR="00AC3AC9" w:rsidRDefault="00E074C9" w:rsidP="00B60FAF">
            <w:pPr>
              <w:pStyle w:val="LTASubtlte"/>
              <w:spacing w:before="0"/>
              <w:rPr>
                <w:color w:val="FFFFFF" w:themeColor="background1"/>
              </w:rPr>
            </w:pPr>
            <w:r>
              <w:rPr>
                <w:color w:val="FFFFFF" w:themeColor="background1"/>
              </w:rPr>
              <w:t>26</w:t>
            </w:r>
          </w:p>
        </w:tc>
        <w:tc>
          <w:tcPr>
            <w:tcW w:w="1984" w:type="dxa"/>
          </w:tcPr>
          <w:p w14:paraId="4A5FFB9A" w14:textId="1B1F3388" w:rsidR="00AC3AC9" w:rsidRPr="00AC3AC9" w:rsidRDefault="00AC3AC9" w:rsidP="00AC3AC9">
            <w:pPr>
              <w:pStyle w:val="TableBullets0"/>
              <w:numPr>
                <w:ilvl w:val="0"/>
                <w:numId w:val="0"/>
              </w:numPr>
              <w:rPr>
                <w:b/>
              </w:rPr>
            </w:pPr>
            <w:r w:rsidRPr="00AC3AC9">
              <w:rPr>
                <w:b/>
              </w:rPr>
              <w:t xml:space="preserve">All of Learning </w:t>
            </w:r>
            <w:r w:rsidR="006E5E6D">
              <w:rPr>
                <w:b/>
              </w:rPr>
              <w:br/>
            </w:r>
            <w:r w:rsidRPr="00AC3AC9">
              <w:rPr>
                <w:b/>
              </w:rPr>
              <w:t xml:space="preserve">Aim </w:t>
            </w:r>
            <w:r>
              <w:rPr>
                <w:b/>
              </w:rPr>
              <w:t>D</w:t>
            </w:r>
          </w:p>
        </w:tc>
        <w:tc>
          <w:tcPr>
            <w:tcW w:w="5528" w:type="dxa"/>
            <w:shd w:val="clear" w:color="auto" w:fill="F2F2F2" w:themeFill="background1" w:themeFillShade="F2"/>
          </w:tcPr>
          <w:p w14:paraId="5F442793" w14:textId="54492729" w:rsidR="00AC3AC9" w:rsidRPr="00AC3AC9" w:rsidRDefault="00AC3AC9" w:rsidP="00AC3AC9">
            <w:pPr>
              <w:pStyle w:val="TableBody"/>
            </w:pPr>
            <w:r w:rsidRPr="00AC3AC9">
              <w:t>Assessment Learning Aim D time allocated for learners to write notes and to prepare for Assignment 3. (Assignment 3 covers Learning Aim D</w:t>
            </w:r>
            <w:r w:rsidR="006E5E6D">
              <w:t>.</w:t>
            </w:r>
            <w:r w:rsidRPr="00AC3AC9">
              <w:t xml:space="preserve">) </w:t>
            </w:r>
          </w:p>
          <w:p w14:paraId="54AF0A11" w14:textId="1708B609" w:rsidR="00AC3AC9" w:rsidRPr="00860B30" w:rsidRDefault="00AC3AC9" w:rsidP="00AC3AC9">
            <w:pPr>
              <w:pStyle w:val="TableBody"/>
            </w:pPr>
            <w:r w:rsidRPr="00AC3AC9">
              <w:t xml:space="preserve">Recommended assessment approach - a reflective log, </w:t>
            </w:r>
            <w:r w:rsidR="006E5E6D">
              <w:br/>
            </w:r>
            <w:r w:rsidRPr="00AC3AC9">
              <w:t>with details of development and actions taken.</w:t>
            </w:r>
          </w:p>
        </w:tc>
        <w:tc>
          <w:tcPr>
            <w:tcW w:w="1689" w:type="dxa"/>
          </w:tcPr>
          <w:p w14:paraId="5A221BF2" w14:textId="77777777" w:rsidR="00AC3AC9" w:rsidRPr="00860B30" w:rsidRDefault="00AC3AC9" w:rsidP="00860B30">
            <w:pPr>
              <w:pStyle w:val="TableBullets0"/>
            </w:pPr>
            <w:r w:rsidRPr="00AC3AC9">
              <w:t xml:space="preserve">Internet access, computers, textbooks </w:t>
            </w:r>
            <w:r>
              <w:br/>
            </w:r>
            <w:r w:rsidRPr="00AC3AC9">
              <w:t>and journals</w:t>
            </w:r>
          </w:p>
        </w:tc>
      </w:tr>
    </w:tbl>
    <w:p w14:paraId="5E9DD2EE" w14:textId="77777777" w:rsidR="003E5931" w:rsidRPr="003E5931" w:rsidRDefault="003E5931" w:rsidP="002056D8">
      <w:pPr>
        <w:pStyle w:val="LTABodyCopy"/>
        <w:rPr>
          <w:b/>
          <w:bCs/>
        </w:rPr>
      </w:pPr>
    </w:p>
    <w:sectPr w:rsidR="003E5931" w:rsidRPr="003E5931" w:rsidSect="00BA2C6D">
      <w:headerReference w:type="default" r:id="rId17"/>
      <w:footerReference w:type="even" r:id="rId18"/>
      <w:footerReference w:type="default" r:id="rId19"/>
      <w:headerReference w:type="first" r:id="rId20"/>
      <w:footerReference w:type="first" r:id="rId21"/>
      <w:pgSz w:w="11906" w:h="16838"/>
      <w:pgMar w:top="851" w:right="851" w:bottom="1418" w:left="851" w:header="567"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E4898" w14:textId="77777777" w:rsidR="00DC799A" w:rsidRDefault="00DC799A" w:rsidP="00EA69A6">
      <w:r>
        <w:separator/>
      </w:r>
    </w:p>
    <w:p w14:paraId="77439CB2" w14:textId="77777777" w:rsidR="00DC799A" w:rsidRDefault="00DC799A"/>
  </w:endnote>
  <w:endnote w:type="continuationSeparator" w:id="0">
    <w:p w14:paraId="4FD99D87" w14:textId="77777777" w:rsidR="00DC799A" w:rsidRDefault="00DC799A" w:rsidP="00EA69A6">
      <w:r>
        <w:continuationSeparator/>
      </w:r>
    </w:p>
    <w:p w14:paraId="6A7D28AB" w14:textId="77777777" w:rsidR="00DC799A" w:rsidRDefault="00DC7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panose1 w:val="00000000000000000000"/>
    <w:charset w:val="00"/>
    <w:family w:val="roman"/>
    <w:notTrueType/>
    <w:pitch w:val="default"/>
  </w:font>
  <w:font w:name="Oswald">
    <w:charset w:val="00"/>
    <w:family w:val="auto"/>
    <w:pitch w:val="variable"/>
    <w:sig w:usb0="2000020F" w:usb1="00000000" w:usb2="00000000" w:usb3="00000000" w:csb0="00000197" w:csb1="00000000"/>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314834"/>
      <w:docPartObj>
        <w:docPartGallery w:val="Page Numbers (Bottom of Page)"/>
        <w:docPartUnique/>
      </w:docPartObj>
    </w:sdtPr>
    <w:sdtEndPr>
      <w:rPr>
        <w:rStyle w:val="PageNumber"/>
      </w:rPr>
    </w:sdtEndPr>
    <w:sdtContent>
      <w:p w14:paraId="705FA9F3" w14:textId="77777777" w:rsidR="002B4643" w:rsidRDefault="002B4643" w:rsidP="00E72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07C870" w14:textId="77777777" w:rsidR="00B306E5" w:rsidRDefault="00B306E5" w:rsidP="002B4643">
    <w:pPr>
      <w:pStyle w:val="Footer"/>
      <w:ind w:right="360"/>
    </w:pPr>
  </w:p>
  <w:p w14:paraId="42A13F96" w14:textId="77777777" w:rsidR="00F04686" w:rsidRDefault="00F046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57D6" w14:textId="77777777" w:rsidR="002B4643" w:rsidRPr="002B4643" w:rsidRDefault="002B4643" w:rsidP="00E7281E">
    <w:pPr>
      <w:pStyle w:val="Footer"/>
      <w:framePr w:wrap="none" w:vAnchor="text" w:hAnchor="margin" w:xAlign="right" w:y="1"/>
      <w:rPr>
        <w:rStyle w:val="PageNumber"/>
        <w:rFonts w:ascii="Arial" w:hAnsi="Arial" w:cs="Arial"/>
        <w:b/>
        <w:bCs/>
        <w:color w:val="15306E" w:themeColor="accent1"/>
        <w:sz w:val="16"/>
        <w:szCs w:val="16"/>
      </w:rPr>
    </w:pPr>
    <w:r w:rsidRPr="002B4643">
      <w:rPr>
        <w:rStyle w:val="PageNumber"/>
        <w:rFonts w:ascii="Arial" w:hAnsi="Arial" w:cs="Arial"/>
        <w:b/>
        <w:bCs/>
        <w:color w:val="48A841" w:themeColor="text2"/>
        <w:sz w:val="16"/>
        <w:szCs w:val="16"/>
      </w:rPr>
      <w:t>/</w:t>
    </w:r>
    <w:r>
      <w:rPr>
        <w:rStyle w:val="PageNumber"/>
        <w:rFonts w:ascii="Arial" w:hAnsi="Arial" w:cs="Arial"/>
        <w:b/>
        <w:bCs/>
        <w:color w:val="15306E" w:themeColor="accent1"/>
        <w:sz w:val="16"/>
        <w:szCs w:val="16"/>
      </w:rPr>
      <w:t xml:space="preserve"> </w:t>
    </w:r>
    <w:sdt>
      <w:sdtPr>
        <w:rPr>
          <w:rStyle w:val="PageNumber"/>
          <w:rFonts w:ascii="Arial" w:hAnsi="Arial" w:cs="Arial"/>
          <w:b/>
          <w:bCs/>
          <w:color w:val="15306E" w:themeColor="accent1"/>
          <w:sz w:val="16"/>
          <w:szCs w:val="16"/>
        </w:rPr>
        <w:id w:val="-2117894839"/>
        <w:docPartObj>
          <w:docPartGallery w:val="Page Numbers (Bottom of Page)"/>
          <w:docPartUnique/>
        </w:docPartObj>
      </w:sdtPr>
      <w:sdtEndPr>
        <w:rPr>
          <w:rStyle w:val="PageNumber"/>
        </w:rPr>
      </w:sdtEndPr>
      <w:sdtContent>
        <w:r w:rsidRPr="002B4643">
          <w:rPr>
            <w:rStyle w:val="PageNumber"/>
            <w:rFonts w:ascii="Arial" w:hAnsi="Arial" w:cs="Arial"/>
            <w:b/>
            <w:bCs/>
            <w:color w:val="15306E" w:themeColor="accent1"/>
            <w:sz w:val="16"/>
            <w:szCs w:val="16"/>
          </w:rPr>
          <w:fldChar w:fldCharType="begin"/>
        </w:r>
        <w:r w:rsidRPr="002B4643">
          <w:rPr>
            <w:rStyle w:val="PageNumber"/>
            <w:rFonts w:ascii="Arial" w:hAnsi="Arial" w:cs="Arial"/>
            <w:b/>
            <w:bCs/>
            <w:color w:val="15306E" w:themeColor="accent1"/>
            <w:sz w:val="16"/>
            <w:szCs w:val="16"/>
          </w:rPr>
          <w:instrText xml:space="preserve"> PAGE </w:instrText>
        </w:r>
        <w:r w:rsidRPr="002B4643">
          <w:rPr>
            <w:rStyle w:val="PageNumber"/>
            <w:rFonts w:ascii="Arial" w:hAnsi="Arial" w:cs="Arial"/>
            <w:b/>
            <w:bCs/>
            <w:color w:val="15306E" w:themeColor="accent1"/>
            <w:sz w:val="16"/>
            <w:szCs w:val="16"/>
          </w:rPr>
          <w:fldChar w:fldCharType="separate"/>
        </w:r>
        <w:r w:rsidRPr="002B4643">
          <w:rPr>
            <w:rStyle w:val="PageNumber"/>
            <w:rFonts w:ascii="Arial" w:hAnsi="Arial" w:cs="Arial"/>
            <w:b/>
            <w:bCs/>
            <w:noProof/>
            <w:color w:val="15306E" w:themeColor="accent1"/>
            <w:sz w:val="16"/>
            <w:szCs w:val="16"/>
          </w:rPr>
          <w:t>2</w:t>
        </w:r>
        <w:r w:rsidRPr="002B4643">
          <w:rPr>
            <w:rStyle w:val="PageNumber"/>
            <w:rFonts w:ascii="Arial" w:hAnsi="Arial" w:cs="Arial"/>
            <w:b/>
            <w:bCs/>
            <w:color w:val="15306E" w:themeColor="accent1"/>
            <w:sz w:val="16"/>
            <w:szCs w:val="16"/>
          </w:rPr>
          <w:fldChar w:fldCharType="end"/>
        </w:r>
      </w:sdtContent>
    </w:sdt>
  </w:p>
  <w:p w14:paraId="054C6AA3" w14:textId="77777777" w:rsidR="00F04686" w:rsidRPr="00672684" w:rsidRDefault="00B163DA">
    <w:pPr>
      <w:rPr>
        <w:rFonts w:ascii="Arial" w:eastAsiaTheme="minorEastAsia" w:hAnsi="Arial" w:cs="Times New Roman (Body CS)"/>
        <w:b/>
        <w:color w:val="15306E" w:themeColor="accent1"/>
        <w:sz w:val="16"/>
        <w:szCs w:val="22"/>
      </w:rPr>
    </w:pPr>
    <w:r w:rsidRPr="00B163DA">
      <w:rPr>
        <w:rFonts w:ascii="Arial" w:eastAsiaTheme="minorEastAsia" w:hAnsi="Arial" w:cs="Times New Roman (Body CS)"/>
        <w:b/>
        <w:color w:val="15306E" w:themeColor="accent1"/>
        <w:sz w:val="16"/>
        <w:szCs w:val="22"/>
      </w:rPr>
      <w:t xml:space="preserve">Unit </w:t>
    </w:r>
    <w:r w:rsidR="00653E24">
      <w:rPr>
        <w:rFonts w:ascii="Arial" w:eastAsiaTheme="minorEastAsia" w:hAnsi="Arial" w:cs="Times New Roman (Body CS)"/>
        <w:b/>
        <w:color w:val="15306E" w:themeColor="accent1"/>
        <w:sz w:val="16"/>
        <w:szCs w:val="22"/>
      </w:rPr>
      <w:t>C</w:t>
    </w:r>
    <w:r w:rsidRPr="00B163DA">
      <w:rPr>
        <w:rFonts w:ascii="Arial" w:eastAsiaTheme="minorEastAsia" w:hAnsi="Arial" w:cs="Times New Roman (Body CS)"/>
        <w:b/>
        <w:color w:val="15306E" w:themeColor="accent1"/>
        <w:sz w:val="16"/>
        <w:szCs w:val="22"/>
      </w:rPr>
      <w:t xml:space="preserve">: </w:t>
    </w:r>
    <w:r w:rsidR="00653E24" w:rsidRPr="00653E24">
      <w:rPr>
        <w:rFonts w:ascii="Arial" w:eastAsiaTheme="minorEastAsia" w:hAnsi="Arial" w:cs="Times New Roman (Body CS)"/>
        <w:b/>
        <w:color w:val="15306E" w:themeColor="accent1"/>
        <w:sz w:val="16"/>
        <w:szCs w:val="22"/>
      </w:rPr>
      <w:t>Developing Coaching Skills</w:t>
    </w:r>
    <w:r w:rsidR="00672684">
      <w:rPr>
        <w:rFonts w:ascii="Arial" w:eastAsiaTheme="minorEastAsia" w:hAnsi="Arial" w:cs="Times New Roman (Body CS)"/>
        <w:b/>
        <w:color w:val="15306E" w:themeColor="accent1"/>
        <w:sz w:val="16"/>
        <w:szCs w:val="22"/>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54B5" w14:textId="77777777" w:rsidR="00B306E5" w:rsidRPr="002B4643" w:rsidRDefault="008205F2" w:rsidP="00B306E5">
    <w:pPr>
      <w:pStyle w:val="Subtitle"/>
      <w:rPr>
        <w:color w:val="FFFFFF" w:themeColor="background1"/>
      </w:rPr>
    </w:pPr>
    <w:r>
      <w:rPr>
        <w:noProof/>
        <w:color w:val="FFFFFF" w:themeColor="background1"/>
      </w:rPr>
      <mc:AlternateContent>
        <mc:Choice Requires="wps">
          <w:drawing>
            <wp:anchor distT="0" distB="0" distL="114300" distR="114300" simplePos="0" relativeHeight="251661312" behindDoc="0" locked="0" layoutInCell="1" allowOverlap="1" wp14:anchorId="4BE34A8B" wp14:editId="69AFA1B7">
              <wp:simplePos x="0" y="0"/>
              <wp:positionH relativeFrom="column">
                <wp:posOffset>-556260</wp:posOffset>
              </wp:positionH>
              <wp:positionV relativeFrom="paragraph">
                <wp:posOffset>-1427480</wp:posOffset>
              </wp:positionV>
              <wp:extent cx="7572375" cy="1158875"/>
              <wp:effectExtent l="0" t="0" r="0" b="0"/>
              <wp:wrapTopAndBottom/>
              <wp:docPr id="8" name="Rectangle 8"/>
              <wp:cNvGraphicFramePr/>
              <a:graphic xmlns:a="http://schemas.openxmlformats.org/drawingml/2006/main">
                <a:graphicData uri="http://schemas.microsoft.com/office/word/2010/wordprocessingShape">
                  <wps:wsp>
                    <wps:cNvSpPr/>
                    <wps:spPr bwMode="auto">
                      <a:xfrm>
                        <a:off x="0" y="0"/>
                        <a:ext cx="7572375" cy="1158875"/>
                      </a:xfrm>
                      <a:prstGeom prst="rect">
                        <a:avLst/>
                      </a:prstGeom>
                      <a:noFill/>
                      <a:ln w="25400" cap="flat" cmpd="sng" algn="ctr">
                        <a:noFill/>
                        <a:prstDash val="solid"/>
                        <a:miter lim="400000"/>
                        <a:headEnd type="none" w="med" len="med"/>
                        <a:tailEnd type="none" w="med" len="med"/>
                      </a:ln>
                      <a:effectLst/>
                    </wps:spPr>
                    <wps:bodyPr rot="0" spcFirstLastPara="0" vertOverflow="overflow" horzOverflow="overflow" vert="horz" wrap="square" lIns="50800" tIns="50800" rIns="50800" bIns="508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A33ED4" id="Rectangle 8" o:spid="_x0000_s1026" style="position:absolute;margin-left:-43.8pt;margin-top:-112.4pt;width:596.25pt;height:9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z6ZgIAANwEAAAOAAAAZHJzL2Uyb0RvYy54bWysVE1vEzEQvSPxHyzf6SaB0CjqpopaipBK&#10;W6lFPU+83qwlf2E72YRfz7M3KVHhgBA5WDP27JuZN29ycbkzmm1liMrZmo/PRpxJK1yj7Lrm355u&#10;3s04i4lsQ9pZWfO9jPxy8fbNRe/ncuI6pxsZGEBsnPe+5l1Kfl5VUXTSUDxzXlo8ti4YSnDDumoC&#10;9UA3upqMRh+r3oXGBydkjLi9Hh75ouC3rRTpvm2jTEzXHLWlcoZyrvJZLS5ovg7kOyUOZdA/VGFI&#10;WSR9gbqmRGwT1G9QRongomvTmXCmcm2rhCw9oJvx6FU3jx15WXoBOdG/0BT/H6y42z76hwAaeh/n&#10;ESZb9V9dg1HRJrnS064NJveGatmuULd/oU7uEhO4PJ+eT96fTzkTeBuPp7MZHKBWND9+7kNMn6Uz&#10;LBs1D5hNgaftbUxD6DEkZ7PuRmld5qMt62s+mX4YYYSCIJNWU4JpfFPzaNeckV5DfyKFAnnybYa8&#10;ptixLUEC0WnVDEM3KkF5WpmaAxe/4bqT1HyyDUt7Dw4sRMtzciMbzrREjmyVqhIp/TeRoEDb3JEs&#10;ejw0e6R7IH7lmj2oD24QaPTiRqHwW4rpgQIUicaxZekeR6sdCnIHi7POhR9/us/xEApe0QEUju6/&#10;byigH/3FQkLT0SzzmU6dcOqsTh27MVcODI6xz14UEx+HpI9mG5x5xjIuc1Y8kRXIPczk4FylYfOw&#10;zkIulyUMa+Ap3dpHLzJ45imP7Gn3TMEfpJKgsjt33Aaav1LMEDtoZgnRtqrIKTM88AoZZgcrVAR5&#10;WPe8o6d+ifr1p7T4CQAA//8DAFBLAwQUAAYACAAAACEA6SJpK+AAAAANAQAADwAAAGRycy9kb3du&#10;cmV2LnhtbEyPQU+EMBCF7yb+h2ZMvO2WrQQRKZvNJt48KGvitdBacOmU0LLgv3f2pLeZeS9vvlfu&#10;Vzewi5lC71HCbpsAM9h63aOV8HF62eTAQlSo1eDRSPgxAfbV7U2pCu0XfDeXOlpGIRgKJaGLcSw4&#10;D21nnApbPxok7ctPTkVaJ8v1pBYKdwMXSZJxp3qkD50azbEz7bmenYRzM89vQ5PV/vtThKNdXu3B&#10;51Le362HZ2DRrPHPDFd8QoeKmBo/ow5skLDJHzOy0iBESiWull2SPgFr6JaKB+BVyf+3qH4BAAD/&#10;/wMAUEsBAi0AFAAGAAgAAAAhALaDOJL+AAAA4QEAABMAAAAAAAAAAAAAAAAAAAAAAFtDb250ZW50&#10;X1R5cGVzXS54bWxQSwECLQAUAAYACAAAACEAOP0h/9YAAACUAQAACwAAAAAAAAAAAAAAAAAvAQAA&#10;X3JlbHMvLnJlbHNQSwECLQAUAAYACAAAACEA4cBc+mYCAADcBAAADgAAAAAAAAAAAAAAAAAuAgAA&#10;ZHJzL2Uyb0RvYy54bWxQSwECLQAUAAYACAAAACEA6SJpK+AAAAANAQAADwAAAAAAAAAAAAAAAADA&#10;BAAAZHJzL2Rvd25yZXYueG1sUEsFBgAAAAAEAAQA8wAAAM0FAAAAAA==&#10;" filled="f" stroked="f" strokeweight="2pt">
              <v:stroke miterlimit="4"/>
              <v:textbox inset="4pt,4pt,4pt,4pt"/>
              <w10:wrap type="topAndBottom"/>
            </v:rect>
          </w:pict>
        </mc:Fallback>
      </mc:AlternateContent>
    </w:r>
    <w:r w:rsidR="00B163DA" w:rsidRPr="00B163DA">
      <w:rPr>
        <w:color w:val="FFFFFF" w:themeColor="background1"/>
      </w:rPr>
      <w:t xml:space="preserve">Unit </w:t>
    </w:r>
    <w:r w:rsidR="00653E24">
      <w:rPr>
        <w:color w:val="FFFFFF" w:themeColor="background1"/>
      </w:rPr>
      <w:t>C</w:t>
    </w:r>
    <w:r w:rsidR="00B163DA" w:rsidRPr="00B163DA">
      <w:rPr>
        <w:color w:val="FFFFFF" w:themeColor="background1"/>
      </w:rPr>
      <w:t xml:space="preserve">: </w:t>
    </w:r>
    <w:r w:rsidR="00653E24" w:rsidRPr="00653E24">
      <w:rPr>
        <w:color w:val="FFFFFF" w:themeColor="background1"/>
      </w:rPr>
      <w:t>Developing Coaching Skills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64CDA" w14:textId="77777777" w:rsidR="00DC799A" w:rsidRDefault="00DC799A" w:rsidP="00EA69A6">
      <w:r>
        <w:separator/>
      </w:r>
    </w:p>
    <w:p w14:paraId="519F35B7" w14:textId="77777777" w:rsidR="00DC799A" w:rsidRDefault="00DC799A"/>
  </w:footnote>
  <w:footnote w:type="continuationSeparator" w:id="0">
    <w:p w14:paraId="1DCA4BC4" w14:textId="77777777" w:rsidR="00DC799A" w:rsidRDefault="00DC799A" w:rsidP="00EA69A6">
      <w:r>
        <w:continuationSeparator/>
      </w:r>
    </w:p>
    <w:p w14:paraId="74C960BD" w14:textId="77777777" w:rsidR="00DC799A" w:rsidRDefault="00DC79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E3A1" w14:textId="77777777" w:rsidR="00F04686" w:rsidRDefault="00CD001D" w:rsidP="00FB4150">
    <w:pPr>
      <w:pStyle w:val="Header"/>
    </w:pPr>
    <w:r>
      <w:rPr>
        <w:noProof/>
      </w:rPr>
      <w:drawing>
        <wp:anchor distT="0" distB="0" distL="114300" distR="114300" simplePos="0" relativeHeight="251658240" behindDoc="1" locked="0" layoutInCell="1" allowOverlap="1" wp14:anchorId="30683E50" wp14:editId="2A2B4D8B">
          <wp:simplePos x="0" y="0"/>
          <wp:positionH relativeFrom="column">
            <wp:posOffset>-540385</wp:posOffset>
          </wp:positionH>
          <wp:positionV relativeFrom="paragraph">
            <wp:posOffset>-538480</wp:posOffset>
          </wp:positionV>
          <wp:extent cx="7573274" cy="5218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3274" cy="521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8EFA6" w14:textId="77777777" w:rsidR="00B306E5" w:rsidRDefault="00B306E5">
    <w:pPr>
      <w:pStyle w:val="Header"/>
    </w:pPr>
    <w:r>
      <w:rPr>
        <w:noProof/>
      </w:rPr>
      <w:drawing>
        <wp:anchor distT="0" distB="0" distL="114300" distR="114300" simplePos="0" relativeHeight="251660288" behindDoc="1" locked="0" layoutInCell="1" allowOverlap="1" wp14:anchorId="5A4A961A" wp14:editId="79993EB4">
          <wp:simplePos x="0" y="0"/>
          <wp:positionH relativeFrom="column">
            <wp:posOffset>-559435</wp:posOffset>
          </wp:positionH>
          <wp:positionV relativeFrom="paragraph">
            <wp:posOffset>-379095</wp:posOffset>
          </wp:positionV>
          <wp:extent cx="7572672" cy="10703559"/>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72672" cy="107035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0B6"/>
    <w:multiLevelType w:val="hybridMultilevel"/>
    <w:tmpl w:val="9D3C914A"/>
    <w:lvl w:ilvl="0" w:tplc="198A2D62">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34EA4"/>
    <w:multiLevelType w:val="multilevel"/>
    <w:tmpl w:val="B03689BC"/>
    <w:lvl w:ilvl="0">
      <w:start w:val="1"/>
      <w:numFmt w:val="bullet"/>
      <w:pStyle w:val="Tablebullets"/>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D260F4"/>
    <w:multiLevelType w:val="hybridMultilevel"/>
    <w:tmpl w:val="5FA6E73E"/>
    <w:lvl w:ilvl="0" w:tplc="FFFFFFFF">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DD66F7"/>
    <w:multiLevelType w:val="multilevel"/>
    <w:tmpl w:val="14F66FA0"/>
    <w:styleLink w:val="CurrentList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7053D7"/>
    <w:multiLevelType w:val="hybridMultilevel"/>
    <w:tmpl w:val="DA7C4FC4"/>
    <w:lvl w:ilvl="0" w:tplc="08090001">
      <w:start w:val="1"/>
      <w:numFmt w:val="bullet"/>
      <w:lvlText w:val=""/>
      <w:lvlJc w:val="left"/>
      <w:pPr>
        <w:ind w:left="720" w:hanging="360"/>
      </w:pPr>
      <w:rPr>
        <w:rFonts w:ascii="Symbol" w:hAnsi="Symbol" w:hint="default"/>
      </w:rPr>
    </w:lvl>
    <w:lvl w:ilvl="1" w:tplc="6B669ED2">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04666"/>
    <w:multiLevelType w:val="hybridMultilevel"/>
    <w:tmpl w:val="0178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46F41"/>
    <w:multiLevelType w:val="hybridMultilevel"/>
    <w:tmpl w:val="CECC036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98245A"/>
    <w:multiLevelType w:val="multilevel"/>
    <w:tmpl w:val="9B2EB436"/>
    <w:styleLink w:val="CurrentList3"/>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3E322C"/>
    <w:multiLevelType w:val="multilevel"/>
    <w:tmpl w:val="14F66FA0"/>
    <w:styleLink w:val="CurrentList1"/>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0439EB"/>
    <w:multiLevelType w:val="hybridMultilevel"/>
    <w:tmpl w:val="798A1C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C52E46"/>
    <w:multiLevelType w:val="hybridMultilevel"/>
    <w:tmpl w:val="FB74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B1E63"/>
    <w:multiLevelType w:val="hybridMultilevel"/>
    <w:tmpl w:val="F1BA33DE"/>
    <w:lvl w:ilvl="0" w:tplc="F216013C">
      <w:start w:val="5"/>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2D7DE4"/>
    <w:multiLevelType w:val="hybridMultilevel"/>
    <w:tmpl w:val="28D4CA3A"/>
    <w:lvl w:ilvl="0" w:tplc="C57A8138">
      <w:start w:val="1"/>
      <w:numFmt w:val="decimal"/>
      <w:pStyle w:val="TableNumbers"/>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09785C"/>
    <w:multiLevelType w:val="multilevel"/>
    <w:tmpl w:val="E7AEB780"/>
    <w:styleLink w:val="CurrentList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1027A1"/>
    <w:multiLevelType w:val="hybridMultilevel"/>
    <w:tmpl w:val="DA5EFDCC"/>
    <w:lvl w:ilvl="0" w:tplc="262854BC">
      <w:start w:val="1"/>
      <w:numFmt w:val="bullet"/>
      <w:lvlText w:val="o"/>
      <w:lvlJc w:val="left"/>
      <w:pPr>
        <w:ind w:left="1190" w:hanging="360"/>
      </w:pPr>
      <w:rPr>
        <w:rFonts w:ascii="Courier New" w:hAnsi="Courier New" w:cs="Courier New"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16" w15:restartNumberingAfterBreak="0">
    <w:nsid w:val="38D87FFA"/>
    <w:multiLevelType w:val="hybridMultilevel"/>
    <w:tmpl w:val="F768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A0DD1"/>
    <w:multiLevelType w:val="hybridMultilevel"/>
    <w:tmpl w:val="A9CC7460"/>
    <w:lvl w:ilvl="0" w:tplc="F216013C">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7D6939"/>
    <w:multiLevelType w:val="hybridMultilevel"/>
    <w:tmpl w:val="06C4D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44B7F"/>
    <w:multiLevelType w:val="hybridMultilevel"/>
    <w:tmpl w:val="F252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D31AF"/>
    <w:multiLevelType w:val="hybridMultilevel"/>
    <w:tmpl w:val="8BFC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C227A1"/>
    <w:multiLevelType w:val="hybridMultilevel"/>
    <w:tmpl w:val="EA289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183A3D"/>
    <w:multiLevelType w:val="hybridMultilevel"/>
    <w:tmpl w:val="C8A4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A739BA"/>
    <w:multiLevelType w:val="hybridMultilevel"/>
    <w:tmpl w:val="B57A9EB8"/>
    <w:lvl w:ilvl="0" w:tplc="FFFFFFFF">
      <w:start w:val="1"/>
      <w:numFmt w:val="bullet"/>
      <w:lvlText w:val=""/>
      <w:lvlJc w:val="left"/>
      <w:pPr>
        <w:ind w:left="720" w:hanging="360"/>
      </w:pPr>
      <w:rPr>
        <w:rFonts w:ascii="Symbol" w:hAnsi="Symbol" w:hint="default"/>
      </w:rPr>
    </w:lvl>
    <w:lvl w:ilvl="1" w:tplc="F216013C">
      <w:start w:val="5"/>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0225208"/>
    <w:multiLevelType w:val="hybridMultilevel"/>
    <w:tmpl w:val="0AEA0B70"/>
    <w:lvl w:ilvl="0" w:tplc="08090001">
      <w:start w:val="1"/>
      <w:numFmt w:val="bullet"/>
      <w:lvlText w:val=""/>
      <w:lvlJc w:val="left"/>
      <w:pPr>
        <w:ind w:left="720" w:hanging="360"/>
      </w:pPr>
      <w:rPr>
        <w:rFonts w:ascii="Symbol" w:hAnsi="Symbol" w:hint="default"/>
      </w:rPr>
    </w:lvl>
    <w:lvl w:ilvl="1" w:tplc="24E6EE80">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22276B"/>
    <w:multiLevelType w:val="hybridMultilevel"/>
    <w:tmpl w:val="CF4AD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843D4"/>
    <w:multiLevelType w:val="hybridMultilevel"/>
    <w:tmpl w:val="D54EA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FF49AD"/>
    <w:multiLevelType w:val="hybridMultilevel"/>
    <w:tmpl w:val="7EE6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D3138C"/>
    <w:multiLevelType w:val="multilevel"/>
    <w:tmpl w:val="6B24A1AC"/>
    <w:lvl w:ilvl="0">
      <w:start w:val="1"/>
      <w:numFmt w:val="bullet"/>
      <w:pStyle w:val="TableBullets0"/>
      <w:lvlText w:val=""/>
      <w:lvlJc w:val="left"/>
      <w:pPr>
        <w:ind w:left="227" w:hanging="227"/>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07872D4"/>
    <w:multiLevelType w:val="hybridMultilevel"/>
    <w:tmpl w:val="EA68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601403"/>
    <w:multiLevelType w:val="hybridMultilevel"/>
    <w:tmpl w:val="DE70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C7B18"/>
    <w:multiLevelType w:val="hybridMultilevel"/>
    <w:tmpl w:val="4704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5068769">
    <w:abstractNumId w:val="0"/>
  </w:num>
  <w:num w:numId="2" w16cid:durableId="250626633">
    <w:abstractNumId w:val="8"/>
  </w:num>
  <w:num w:numId="3" w16cid:durableId="1825463543">
    <w:abstractNumId w:val="12"/>
  </w:num>
  <w:num w:numId="4" w16cid:durableId="826703206">
    <w:abstractNumId w:val="13"/>
  </w:num>
  <w:num w:numId="5" w16cid:durableId="1080755368">
    <w:abstractNumId w:val="7"/>
  </w:num>
  <w:num w:numId="6" w16cid:durableId="1475291329">
    <w:abstractNumId w:val="3"/>
  </w:num>
  <w:num w:numId="7" w16cid:durableId="678242878">
    <w:abstractNumId w:val="1"/>
  </w:num>
  <w:num w:numId="8" w16cid:durableId="525409719">
    <w:abstractNumId w:val="14"/>
  </w:num>
  <w:num w:numId="9" w16cid:durableId="1586037842">
    <w:abstractNumId w:val="30"/>
  </w:num>
  <w:num w:numId="10" w16cid:durableId="402065299">
    <w:abstractNumId w:val="17"/>
  </w:num>
  <w:num w:numId="11" w16cid:durableId="1615555221">
    <w:abstractNumId w:val="29"/>
  </w:num>
  <w:num w:numId="12" w16cid:durableId="500197088">
    <w:abstractNumId w:val="15"/>
  </w:num>
  <w:num w:numId="13" w16cid:durableId="1869636565">
    <w:abstractNumId w:val="9"/>
  </w:num>
  <w:num w:numId="14" w16cid:durableId="1059326122">
    <w:abstractNumId w:val="11"/>
  </w:num>
  <w:num w:numId="15" w16cid:durableId="1721631160">
    <w:abstractNumId w:val="31"/>
  </w:num>
  <w:num w:numId="16" w16cid:durableId="542446668">
    <w:abstractNumId w:val="21"/>
  </w:num>
  <w:num w:numId="17" w16cid:durableId="1758214068">
    <w:abstractNumId w:val="27"/>
  </w:num>
  <w:num w:numId="18" w16cid:durableId="1758938641">
    <w:abstractNumId w:val="22"/>
  </w:num>
  <w:num w:numId="19" w16cid:durableId="1695767454">
    <w:abstractNumId w:val="20"/>
  </w:num>
  <w:num w:numId="20" w16cid:durableId="1689062133">
    <w:abstractNumId w:val="26"/>
  </w:num>
  <w:num w:numId="21" w16cid:durableId="432825896">
    <w:abstractNumId w:val="19"/>
  </w:num>
  <w:num w:numId="22" w16cid:durableId="535966318">
    <w:abstractNumId w:val="4"/>
  </w:num>
  <w:num w:numId="23" w16cid:durableId="1605183775">
    <w:abstractNumId w:val="10"/>
  </w:num>
  <w:num w:numId="24" w16cid:durableId="2169455">
    <w:abstractNumId w:val="18"/>
  </w:num>
  <w:num w:numId="25" w16cid:durableId="912666914">
    <w:abstractNumId w:val="6"/>
  </w:num>
  <w:num w:numId="26" w16cid:durableId="2053579994">
    <w:abstractNumId w:val="24"/>
  </w:num>
  <w:num w:numId="27" w16cid:durableId="817767992">
    <w:abstractNumId w:val="2"/>
  </w:num>
  <w:num w:numId="28" w16cid:durableId="2107723951">
    <w:abstractNumId w:val="25"/>
  </w:num>
  <w:num w:numId="29" w16cid:durableId="120609472">
    <w:abstractNumId w:val="23"/>
  </w:num>
  <w:num w:numId="30" w16cid:durableId="1505895725">
    <w:abstractNumId w:val="28"/>
  </w:num>
  <w:num w:numId="31" w16cid:durableId="1400134099">
    <w:abstractNumId w:val="16"/>
  </w:num>
  <w:num w:numId="32" w16cid:durableId="161678770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456"/>
    <w:rsid w:val="00001843"/>
    <w:rsid w:val="00004271"/>
    <w:rsid w:val="00012345"/>
    <w:rsid w:val="000150E9"/>
    <w:rsid w:val="00017706"/>
    <w:rsid w:val="00023BA0"/>
    <w:rsid w:val="00026B00"/>
    <w:rsid w:val="0004362B"/>
    <w:rsid w:val="0004609A"/>
    <w:rsid w:val="00061129"/>
    <w:rsid w:val="00064632"/>
    <w:rsid w:val="000659E0"/>
    <w:rsid w:val="00082463"/>
    <w:rsid w:val="000A441C"/>
    <w:rsid w:val="000B100A"/>
    <w:rsid w:val="000B225C"/>
    <w:rsid w:val="000B6490"/>
    <w:rsid w:val="000C58F0"/>
    <w:rsid w:val="000C6CF7"/>
    <w:rsid w:val="000C7170"/>
    <w:rsid w:val="000D0220"/>
    <w:rsid w:val="000D25D8"/>
    <w:rsid w:val="000D3661"/>
    <w:rsid w:val="000D3EBF"/>
    <w:rsid w:val="000D7806"/>
    <w:rsid w:val="000E66FA"/>
    <w:rsid w:val="0010571F"/>
    <w:rsid w:val="0011073B"/>
    <w:rsid w:val="00111243"/>
    <w:rsid w:val="00140EA5"/>
    <w:rsid w:val="00142E8B"/>
    <w:rsid w:val="00151225"/>
    <w:rsid w:val="00161B1F"/>
    <w:rsid w:val="00165D40"/>
    <w:rsid w:val="00170A7F"/>
    <w:rsid w:val="001714C1"/>
    <w:rsid w:val="00171918"/>
    <w:rsid w:val="001726E7"/>
    <w:rsid w:val="00187420"/>
    <w:rsid w:val="001946B4"/>
    <w:rsid w:val="001A30C0"/>
    <w:rsid w:val="001B47CF"/>
    <w:rsid w:val="001C525E"/>
    <w:rsid w:val="001C5813"/>
    <w:rsid w:val="001C6620"/>
    <w:rsid w:val="001D46B8"/>
    <w:rsid w:val="001E17EB"/>
    <w:rsid w:val="001F10DB"/>
    <w:rsid w:val="001F512A"/>
    <w:rsid w:val="001F5CF1"/>
    <w:rsid w:val="001F675B"/>
    <w:rsid w:val="0020016A"/>
    <w:rsid w:val="00205584"/>
    <w:rsid w:val="002056D8"/>
    <w:rsid w:val="0021090A"/>
    <w:rsid w:val="002149CA"/>
    <w:rsid w:val="00227B1D"/>
    <w:rsid w:val="00240990"/>
    <w:rsid w:val="00242308"/>
    <w:rsid w:val="00253A18"/>
    <w:rsid w:val="00257C26"/>
    <w:rsid w:val="00271FD1"/>
    <w:rsid w:val="00273888"/>
    <w:rsid w:val="00273DC2"/>
    <w:rsid w:val="002747D5"/>
    <w:rsid w:val="00275C1F"/>
    <w:rsid w:val="002836A5"/>
    <w:rsid w:val="00286CF8"/>
    <w:rsid w:val="00287F6E"/>
    <w:rsid w:val="002904D7"/>
    <w:rsid w:val="002A15E3"/>
    <w:rsid w:val="002A495A"/>
    <w:rsid w:val="002A6D14"/>
    <w:rsid w:val="002B3BC7"/>
    <w:rsid w:val="002B4643"/>
    <w:rsid w:val="002C6E62"/>
    <w:rsid w:val="002D0EB4"/>
    <w:rsid w:val="002E286D"/>
    <w:rsid w:val="002E35AA"/>
    <w:rsid w:val="002E3B25"/>
    <w:rsid w:val="002E3BD6"/>
    <w:rsid w:val="002E3E8B"/>
    <w:rsid w:val="002E620A"/>
    <w:rsid w:val="002F4A91"/>
    <w:rsid w:val="00303D65"/>
    <w:rsid w:val="0030692F"/>
    <w:rsid w:val="003244EA"/>
    <w:rsid w:val="00324E5D"/>
    <w:rsid w:val="00332205"/>
    <w:rsid w:val="0033751B"/>
    <w:rsid w:val="003450BC"/>
    <w:rsid w:val="00351BB3"/>
    <w:rsid w:val="003802C7"/>
    <w:rsid w:val="00381440"/>
    <w:rsid w:val="00384168"/>
    <w:rsid w:val="0039503C"/>
    <w:rsid w:val="003A09A1"/>
    <w:rsid w:val="003C610A"/>
    <w:rsid w:val="003D082B"/>
    <w:rsid w:val="003D20F9"/>
    <w:rsid w:val="003D3F28"/>
    <w:rsid w:val="003D45F8"/>
    <w:rsid w:val="003E05E4"/>
    <w:rsid w:val="003E15DE"/>
    <w:rsid w:val="003E1AA5"/>
    <w:rsid w:val="003E5931"/>
    <w:rsid w:val="003F1B92"/>
    <w:rsid w:val="00401982"/>
    <w:rsid w:val="0041422B"/>
    <w:rsid w:val="004307BE"/>
    <w:rsid w:val="0044442D"/>
    <w:rsid w:val="004502A7"/>
    <w:rsid w:val="00450C9E"/>
    <w:rsid w:val="00460348"/>
    <w:rsid w:val="00462648"/>
    <w:rsid w:val="00462DD9"/>
    <w:rsid w:val="004637E8"/>
    <w:rsid w:val="004660E5"/>
    <w:rsid w:val="0046724D"/>
    <w:rsid w:val="004677DD"/>
    <w:rsid w:val="00473AF0"/>
    <w:rsid w:val="00473DF6"/>
    <w:rsid w:val="00474A27"/>
    <w:rsid w:val="00485D51"/>
    <w:rsid w:val="0049160D"/>
    <w:rsid w:val="00495901"/>
    <w:rsid w:val="004A26DE"/>
    <w:rsid w:val="004A2C5E"/>
    <w:rsid w:val="004A2EA6"/>
    <w:rsid w:val="004B2054"/>
    <w:rsid w:val="004B2FC9"/>
    <w:rsid w:val="004C0FF3"/>
    <w:rsid w:val="004D19D1"/>
    <w:rsid w:val="004E286B"/>
    <w:rsid w:val="004E612B"/>
    <w:rsid w:val="004E61F7"/>
    <w:rsid w:val="004F46E8"/>
    <w:rsid w:val="004F5483"/>
    <w:rsid w:val="0050446F"/>
    <w:rsid w:val="00506B8D"/>
    <w:rsid w:val="00512851"/>
    <w:rsid w:val="00515AE0"/>
    <w:rsid w:val="00520B57"/>
    <w:rsid w:val="00524D5C"/>
    <w:rsid w:val="00532B7E"/>
    <w:rsid w:val="0053530B"/>
    <w:rsid w:val="00543521"/>
    <w:rsid w:val="00544C93"/>
    <w:rsid w:val="005506B2"/>
    <w:rsid w:val="00553899"/>
    <w:rsid w:val="005615BE"/>
    <w:rsid w:val="00562BB1"/>
    <w:rsid w:val="00575FD9"/>
    <w:rsid w:val="00582330"/>
    <w:rsid w:val="00590069"/>
    <w:rsid w:val="005956EA"/>
    <w:rsid w:val="005965F5"/>
    <w:rsid w:val="005A5817"/>
    <w:rsid w:val="005B01E8"/>
    <w:rsid w:val="005B167F"/>
    <w:rsid w:val="005B3997"/>
    <w:rsid w:val="005B3E2E"/>
    <w:rsid w:val="005B535E"/>
    <w:rsid w:val="005C19F9"/>
    <w:rsid w:val="005C2E00"/>
    <w:rsid w:val="005D378D"/>
    <w:rsid w:val="005E3DE6"/>
    <w:rsid w:val="005E5EB0"/>
    <w:rsid w:val="005E7242"/>
    <w:rsid w:val="005F0960"/>
    <w:rsid w:val="005F7EA7"/>
    <w:rsid w:val="00612655"/>
    <w:rsid w:val="0061569F"/>
    <w:rsid w:val="00621B8A"/>
    <w:rsid w:val="006257C1"/>
    <w:rsid w:val="00632060"/>
    <w:rsid w:val="006347D4"/>
    <w:rsid w:val="0064295B"/>
    <w:rsid w:val="00651728"/>
    <w:rsid w:val="00652CE0"/>
    <w:rsid w:val="00652F9C"/>
    <w:rsid w:val="00653E24"/>
    <w:rsid w:val="00667F6B"/>
    <w:rsid w:val="00672684"/>
    <w:rsid w:val="00673662"/>
    <w:rsid w:val="006770EA"/>
    <w:rsid w:val="0068500C"/>
    <w:rsid w:val="006872DB"/>
    <w:rsid w:val="0069129F"/>
    <w:rsid w:val="006961E2"/>
    <w:rsid w:val="006A4808"/>
    <w:rsid w:val="006A7578"/>
    <w:rsid w:val="006B054C"/>
    <w:rsid w:val="006B78CF"/>
    <w:rsid w:val="006C16A4"/>
    <w:rsid w:val="006D758C"/>
    <w:rsid w:val="006E0F84"/>
    <w:rsid w:val="006E28CD"/>
    <w:rsid w:val="006E3376"/>
    <w:rsid w:val="006E5E6D"/>
    <w:rsid w:val="006E67A1"/>
    <w:rsid w:val="006F4FF6"/>
    <w:rsid w:val="00710CA4"/>
    <w:rsid w:val="00711022"/>
    <w:rsid w:val="007133AF"/>
    <w:rsid w:val="00717AA4"/>
    <w:rsid w:val="00725CFD"/>
    <w:rsid w:val="00737034"/>
    <w:rsid w:val="00743030"/>
    <w:rsid w:val="007501F4"/>
    <w:rsid w:val="00750D51"/>
    <w:rsid w:val="007527A6"/>
    <w:rsid w:val="00755566"/>
    <w:rsid w:val="0076497A"/>
    <w:rsid w:val="00773967"/>
    <w:rsid w:val="00774F74"/>
    <w:rsid w:val="0078012F"/>
    <w:rsid w:val="00784FED"/>
    <w:rsid w:val="0078542C"/>
    <w:rsid w:val="00786CD5"/>
    <w:rsid w:val="00790F6F"/>
    <w:rsid w:val="007A242A"/>
    <w:rsid w:val="007A7052"/>
    <w:rsid w:val="007B5263"/>
    <w:rsid w:val="007C00BE"/>
    <w:rsid w:val="007C0977"/>
    <w:rsid w:val="007D5A55"/>
    <w:rsid w:val="007F7D6F"/>
    <w:rsid w:val="00810369"/>
    <w:rsid w:val="008114BF"/>
    <w:rsid w:val="00812375"/>
    <w:rsid w:val="008205F2"/>
    <w:rsid w:val="00825948"/>
    <w:rsid w:val="00832456"/>
    <w:rsid w:val="008515D2"/>
    <w:rsid w:val="00860B30"/>
    <w:rsid w:val="00870F8A"/>
    <w:rsid w:val="008747B8"/>
    <w:rsid w:val="00876C47"/>
    <w:rsid w:val="008812DB"/>
    <w:rsid w:val="00881DB6"/>
    <w:rsid w:val="00885966"/>
    <w:rsid w:val="0088695B"/>
    <w:rsid w:val="00891F21"/>
    <w:rsid w:val="008956CE"/>
    <w:rsid w:val="0089797F"/>
    <w:rsid w:val="008A2126"/>
    <w:rsid w:val="008A3AF5"/>
    <w:rsid w:val="008B5A7F"/>
    <w:rsid w:val="008B735A"/>
    <w:rsid w:val="008D6541"/>
    <w:rsid w:val="008E24D2"/>
    <w:rsid w:val="008E78D1"/>
    <w:rsid w:val="00901857"/>
    <w:rsid w:val="0091613F"/>
    <w:rsid w:val="00925711"/>
    <w:rsid w:val="00936D17"/>
    <w:rsid w:val="00950224"/>
    <w:rsid w:val="0095182C"/>
    <w:rsid w:val="009533D1"/>
    <w:rsid w:val="009614FB"/>
    <w:rsid w:val="009623F5"/>
    <w:rsid w:val="00970730"/>
    <w:rsid w:val="0098791E"/>
    <w:rsid w:val="0099176F"/>
    <w:rsid w:val="009946F5"/>
    <w:rsid w:val="009C3F7B"/>
    <w:rsid w:val="009D1B49"/>
    <w:rsid w:val="009D3CB2"/>
    <w:rsid w:val="009D5564"/>
    <w:rsid w:val="009D5FD8"/>
    <w:rsid w:val="009E04A9"/>
    <w:rsid w:val="009E248C"/>
    <w:rsid w:val="009E3F3A"/>
    <w:rsid w:val="009E57F4"/>
    <w:rsid w:val="009E79B6"/>
    <w:rsid w:val="00A055E3"/>
    <w:rsid w:val="00A130BB"/>
    <w:rsid w:val="00A13E0F"/>
    <w:rsid w:val="00A415E3"/>
    <w:rsid w:val="00A41B55"/>
    <w:rsid w:val="00A43BEC"/>
    <w:rsid w:val="00A565A4"/>
    <w:rsid w:val="00A66194"/>
    <w:rsid w:val="00A66B87"/>
    <w:rsid w:val="00A726E5"/>
    <w:rsid w:val="00A7717B"/>
    <w:rsid w:val="00A82132"/>
    <w:rsid w:val="00A87BC1"/>
    <w:rsid w:val="00A9057A"/>
    <w:rsid w:val="00A90CA2"/>
    <w:rsid w:val="00A9384C"/>
    <w:rsid w:val="00AA6779"/>
    <w:rsid w:val="00AA6C0B"/>
    <w:rsid w:val="00AB08E2"/>
    <w:rsid w:val="00AB15F0"/>
    <w:rsid w:val="00AB5689"/>
    <w:rsid w:val="00AC3AC9"/>
    <w:rsid w:val="00AD0B4C"/>
    <w:rsid w:val="00AF769F"/>
    <w:rsid w:val="00B00329"/>
    <w:rsid w:val="00B02BE3"/>
    <w:rsid w:val="00B05414"/>
    <w:rsid w:val="00B163DA"/>
    <w:rsid w:val="00B306E5"/>
    <w:rsid w:val="00B425BA"/>
    <w:rsid w:val="00B4401F"/>
    <w:rsid w:val="00B51C50"/>
    <w:rsid w:val="00B51EFB"/>
    <w:rsid w:val="00B53338"/>
    <w:rsid w:val="00B54B78"/>
    <w:rsid w:val="00B54F24"/>
    <w:rsid w:val="00B60FAF"/>
    <w:rsid w:val="00B717C3"/>
    <w:rsid w:val="00B7217B"/>
    <w:rsid w:val="00B7363C"/>
    <w:rsid w:val="00B83742"/>
    <w:rsid w:val="00B90DF6"/>
    <w:rsid w:val="00B94775"/>
    <w:rsid w:val="00B9497A"/>
    <w:rsid w:val="00B9762C"/>
    <w:rsid w:val="00BA0BA1"/>
    <w:rsid w:val="00BA2746"/>
    <w:rsid w:val="00BA2C6D"/>
    <w:rsid w:val="00BB0372"/>
    <w:rsid w:val="00BB52E1"/>
    <w:rsid w:val="00BC3F4F"/>
    <w:rsid w:val="00BC51E5"/>
    <w:rsid w:val="00BD01A5"/>
    <w:rsid w:val="00BD264B"/>
    <w:rsid w:val="00BD5D92"/>
    <w:rsid w:val="00BE0495"/>
    <w:rsid w:val="00BE3272"/>
    <w:rsid w:val="00BE39B3"/>
    <w:rsid w:val="00BE5A93"/>
    <w:rsid w:val="00BF3C56"/>
    <w:rsid w:val="00BF4339"/>
    <w:rsid w:val="00BF494C"/>
    <w:rsid w:val="00BF64DE"/>
    <w:rsid w:val="00C07835"/>
    <w:rsid w:val="00C21540"/>
    <w:rsid w:val="00C22B85"/>
    <w:rsid w:val="00C26D7B"/>
    <w:rsid w:val="00C306CC"/>
    <w:rsid w:val="00C32CDC"/>
    <w:rsid w:val="00C40CF3"/>
    <w:rsid w:val="00C47152"/>
    <w:rsid w:val="00C5764E"/>
    <w:rsid w:val="00C838B6"/>
    <w:rsid w:val="00C84285"/>
    <w:rsid w:val="00C977E3"/>
    <w:rsid w:val="00CA5577"/>
    <w:rsid w:val="00CA588C"/>
    <w:rsid w:val="00CA5C83"/>
    <w:rsid w:val="00CB0956"/>
    <w:rsid w:val="00CB0EE6"/>
    <w:rsid w:val="00CD001D"/>
    <w:rsid w:val="00CE0905"/>
    <w:rsid w:val="00CE0F6F"/>
    <w:rsid w:val="00CE101E"/>
    <w:rsid w:val="00CE4C4D"/>
    <w:rsid w:val="00CF2E18"/>
    <w:rsid w:val="00CF424E"/>
    <w:rsid w:val="00CF5695"/>
    <w:rsid w:val="00CF7431"/>
    <w:rsid w:val="00D019D4"/>
    <w:rsid w:val="00D14C97"/>
    <w:rsid w:val="00D17EFF"/>
    <w:rsid w:val="00D27CFC"/>
    <w:rsid w:val="00D30F5A"/>
    <w:rsid w:val="00D35585"/>
    <w:rsid w:val="00D35D68"/>
    <w:rsid w:val="00D41B5A"/>
    <w:rsid w:val="00D42D8D"/>
    <w:rsid w:val="00D433B4"/>
    <w:rsid w:val="00D469C2"/>
    <w:rsid w:val="00D46F3C"/>
    <w:rsid w:val="00D50C7B"/>
    <w:rsid w:val="00D55B15"/>
    <w:rsid w:val="00D67228"/>
    <w:rsid w:val="00D7283E"/>
    <w:rsid w:val="00D76BA5"/>
    <w:rsid w:val="00D77A42"/>
    <w:rsid w:val="00D8158E"/>
    <w:rsid w:val="00D82F34"/>
    <w:rsid w:val="00D8434E"/>
    <w:rsid w:val="00D844E8"/>
    <w:rsid w:val="00D87C31"/>
    <w:rsid w:val="00D9082B"/>
    <w:rsid w:val="00D93995"/>
    <w:rsid w:val="00D9523A"/>
    <w:rsid w:val="00D95909"/>
    <w:rsid w:val="00DA12D3"/>
    <w:rsid w:val="00DA1B2C"/>
    <w:rsid w:val="00DA6802"/>
    <w:rsid w:val="00DC06A3"/>
    <w:rsid w:val="00DC3B74"/>
    <w:rsid w:val="00DC5344"/>
    <w:rsid w:val="00DC71C1"/>
    <w:rsid w:val="00DC799A"/>
    <w:rsid w:val="00DD3DC4"/>
    <w:rsid w:val="00DE41F9"/>
    <w:rsid w:val="00DE42A7"/>
    <w:rsid w:val="00DE7D85"/>
    <w:rsid w:val="00E074C9"/>
    <w:rsid w:val="00E119E9"/>
    <w:rsid w:val="00E13864"/>
    <w:rsid w:val="00E140E5"/>
    <w:rsid w:val="00E17A63"/>
    <w:rsid w:val="00E336B3"/>
    <w:rsid w:val="00E3484B"/>
    <w:rsid w:val="00E3601F"/>
    <w:rsid w:val="00E4103B"/>
    <w:rsid w:val="00E429F7"/>
    <w:rsid w:val="00E530F4"/>
    <w:rsid w:val="00E62E6D"/>
    <w:rsid w:val="00E6534A"/>
    <w:rsid w:val="00E67163"/>
    <w:rsid w:val="00E72C58"/>
    <w:rsid w:val="00E82F1B"/>
    <w:rsid w:val="00E949D9"/>
    <w:rsid w:val="00EA69A6"/>
    <w:rsid w:val="00EA73CF"/>
    <w:rsid w:val="00EA7C08"/>
    <w:rsid w:val="00EB4983"/>
    <w:rsid w:val="00EB7FCD"/>
    <w:rsid w:val="00EC17A1"/>
    <w:rsid w:val="00EC7AE2"/>
    <w:rsid w:val="00ED0550"/>
    <w:rsid w:val="00ED2BE6"/>
    <w:rsid w:val="00ED7BE0"/>
    <w:rsid w:val="00EE5BDA"/>
    <w:rsid w:val="00EF2CCD"/>
    <w:rsid w:val="00EF4D4B"/>
    <w:rsid w:val="00EF4F6E"/>
    <w:rsid w:val="00F04075"/>
    <w:rsid w:val="00F04686"/>
    <w:rsid w:val="00F13299"/>
    <w:rsid w:val="00F22B98"/>
    <w:rsid w:val="00F31FA2"/>
    <w:rsid w:val="00F404C0"/>
    <w:rsid w:val="00F4600D"/>
    <w:rsid w:val="00F51C2F"/>
    <w:rsid w:val="00F555F3"/>
    <w:rsid w:val="00F63625"/>
    <w:rsid w:val="00F66687"/>
    <w:rsid w:val="00F81FCE"/>
    <w:rsid w:val="00F94FEC"/>
    <w:rsid w:val="00FB26C1"/>
    <w:rsid w:val="00FB4150"/>
    <w:rsid w:val="00FC04D6"/>
    <w:rsid w:val="00FC5946"/>
    <w:rsid w:val="00FD0C4F"/>
    <w:rsid w:val="00FD3BD7"/>
    <w:rsid w:val="00FE4270"/>
    <w:rsid w:val="00FE6C67"/>
    <w:rsid w:val="00FF0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65508"/>
  <w15:chartTrackingRefBased/>
  <w15:docId w15:val="{1098F176-65BF-4A69-9036-CCCF824E5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8B5A7F"/>
    <w:pPr>
      <w:keepNext/>
      <w:keepLines/>
      <w:spacing w:after="240" w:line="340" w:lineRule="exact"/>
      <w:outlineLvl w:val="0"/>
    </w:pPr>
    <w:rPr>
      <w:rFonts w:ascii="Arial" w:eastAsiaTheme="majorEastAsia" w:hAnsi="Arial" w:cs="Times New Roman (Headings CS)"/>
      <w:color w:val="FFFFF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Unit Title"/>
    <w:basedOn w:val="Normal"/>
    <w:next w:val="Normal"/>
    <w:link w:val="TitleChar"/>
    <w:uiPriority w:val="10"/>
    <w:qFormat/>
    <w:rsid w:val="00BA2C6D"/>
    <w:pPr>
      <w:spacing w:after="240" w:line="15600" w:lineRule="auto"/>
      <w:contextualSpacing/>
    </w:pPr>
    <w:rPr>
      <w:rFonts w:ascii="Oswald" w:eastAsiaTheme="majorEastAsia" w:hAnsi="Oswald" w:cs="Times New Roman (Headings CS)"/>
      <w:b/>
      <w:caps/>
      <w:color w:val="FFFFFF"/>
      <w:spacing w:val="-10"/>
      <w:kern w:val="28"/>
      <w:sz w:val="120"/>
      <w:szCs w:val="56"/>
    </w:rPr>
  </w:style>
  <w:style w:type="character" w:customStyle="1" w:styleId="TitleChar">
    <w:name w:val="Title Char"/>
    <w:aliases w:val="Unit Title Char"/>
    <w:basedOn w:val="DefaultParagraphFont"/>
    <w:link w:val="Title"/>
    <w:uiPriority w:val="10"/>
    <w:rsid w:val="00BA2C6D"/>
    <w:rPr>
      <w:rFonts w:ascii="Oswald" w:eastAsiaTheme="majorEastAsia" w:hAnsi="Oswald" w:cs="Times New Roman (Headings CS)"/>
      <w:b/>
      <w:caps/>
      <w:color w:val="FFFFFF"/>
      <w:spacing w:val="-10"/>
      <w:kern w:val="28"/>
      <w:sz w:val="120"/>
      <w:szCs w:val="56"/>
    </w:rPr>
  </w:style>
  <w:style w:type="paragraph" w:styleId="Header">
    <w:name w:val="header"/>
    <w:basedOn w:val="Normal"/>
    <w:link w:val="HeaderChar"/>
    <w:uiPriority w:val="99"/>
    <w:unhideWhenUsed/>
    <w:rsid w:val="00EA69A6"/>
    <w:pPr>
      <w:tabs>
        <w:tab w:val="center" w:pos="4513"/>
        <w:tab w:val="right" w:pos="9026"/>
      </w:tabs>
    </w:pPr>
  </w:style>
  <w:style w:type="character" w:customStyle="1" w:styleId="HeaderChar">
    <w:name w:val="Header Char"/>
    <w:basedOn w:val="DefaultParagraphFont"/>
    <w:link w:val="Header"/>
    <w:uiPriority w:val="99"/>
    <w:rsid w:val="00EA69A6"/>
  </w:style>
  <w:style w:type="paragraph" w:styleId="Footer">
    <w:name w:val="footer"/>
    <w:basedOn w:val="Normal"/>
    <w:link w:val="FooterChar"/>
    <w:uiPriority w:val="99"/>
    <w:unhideWhenUsed/>
    <w:rsid w:val="00EA69A6"/>
    <w:pPr>
      <w:tabs>
        <w:tab w:val="center" w:pos="4513"/>
        <w:tab w:val="right" w:pos="9026"/>
      </w:tabs>
    </w:pPr>
  </w:style>
  <w:style w:type="character" w:customStyle="1" w:styleId="FooterChar">
    <w:name w:val="Footer Char"/>
    <w:basedOn w:val="DefaultParagraphFont"/>
    <w:link w:val="Footer"/>
    <w:uiPriority w:val="99"/>
    <w:rsid w:val="00EA69A6"/>
  </w:style>
  <w:style w:type="paragraph" w:styleId="Subtitle">
    <w:name w:val="Subtitle"/>
    <w:aliases w:val="LTA Footer"/>
    <w:basedOn w:val="Normal"/>
    <w:next w:val="Normal"/>
    <w:link w:val="SubtitleChar"/>
    <w:uiPriority w:val="11"/>
    <w:qFormat/>
    <w:rsid w:val="002B4643"/>
    <w:pPr>
      <w:numPr>
        <w:ilvl w:val="1"/>
      </w:numPr>
      <w:spacing w:after="160"/>
    </w:pPr>
    <w:rPr>
      <w:rFonts w:ascii="Arial" w:eastAsiaTheme="minorEastAsia" w:hAnsi="Arial" w:cs="Times New Roman (Body CS)"/>
      <w:b/>
      <w:color w:val="15306E" w:themeColor="accent1"/>
      <w:sz w:val="16"/>
      <w:szCs w:val="22"/>
    </w:rPr>
  </w:style>
  <w:style w:type="character" w:customStyle="1" w:styleId="SubtitleChar">
    <w:name w:val="Subtitle Char"/>
    <w:aliases w:val="LTA Footer Char"/>
    <w:basedOn w:val="DefaultParagraphFont"/>
    <w:link w:val="Subtitle"/>
    <w:uiPriority w:val="11"/>
    <w:rsid w:val="002B4643"/>
    <w:rPr>
      <w:rFonts w:ascii="Arial" w:eastAsiaTheme="minorEastAsia" w:hAnsi="Arial" w:cs="Times New Roman (Body CS)"/>
      <w:b/>
      <w:color w:val="15306E" w:themeColor="accent1"/>
      <w:sz w:val="16"/>
      <w:szCs w:val="22"/>
    </w:rPr>
  </w:style>
  <w:style w:type="character" w:styleId="PageNumber">
    <w:name w:val="page number"/>
    <w:basedOn w:val="DefaultParagraphFont"/>
    <w:uiPriority w:val="99"/>
    <w:semiHidden/>
    <w:unhideWhenUsed/>
    <w:rsid w:val="002B4643"/>
  </w:style>
  <w:style w:type="character" w:styleId="Strong">
    <w:name w:val="Strong"/>
    <w:aliases w:val="Unit Subtitle"/>
    <w:basedOn w:val="DefaultParagraphFont"/>
    <w:uiPriority w:val="22"/>
    <w:rsid w:val="008B5A7F"/>
    <w:rPr>
      <w:rFonts w:ascii="Arial" w:hAnsi="Arial"/>
      <w:b/>
      <w:bCs/>
      <w:i w:val="0"/>
      <w:color w:val="FFFFFF"/>
      <w:sz w:val="24"/>
    </w:rPr>
  </w:style>
  <w:style w:type="character" w:customStyle="1" w:styleId="Heading1Char">
    <w:name w:val="Heading 1 Char"/>
    <w:basedOn w:val="DefaultParagraphFont"/>
    <w:link w:val="Heading1"/>
    <w:uiPriority w:val="9"/>
    <w:rsid w:val="008B5A7F"/>
    <w:rPr>
      <w:rFonts w:ascii="Arial" w:eastAsiaTheme="majorEastAsia" w:hAnsi="Arial" w:cs="Times New Roman (Headings CS)"/>
      <w:color w:val="FFFFFF"/>
      <w:szCs w:val="32"/>
    </w:rPr>
  </w:style>
  <w:style w:type="character" w:styleId="Hyperlink">
    <w:name w:val="Hyperlink"/>
    <w:basedOn w:val="DefaultParagraphFont"/>
    <w:uiPriority w:val="99"/>
    <w:unhideWhenUsed/>
    <w:qFormat/>
    <w:rsid w:val="002E35AA"/>
    <w:rPr>
      <w:b/>
      <w:color w:val="15306E" w:themeColor="accent1"/>
      <w:u w:val="single"/>
    </w:rPr>
  </w:style>
  <w:style w:type="paragraph" w:customStyle="1" w:styleId="LTAUnitSubtitle">
    <w:name w:val="LTA Unit Subtitle"/>
    <w:qFormat/>
    <w:rsid w:val="00652F9C"/>
    <w:pPr>
      <w:tabs>
        <w:tab w:val="left" w:pos="1134"/>
      </w:tabs>
      <w:spacing w:after="120" w:line="340" w:lineRule="exact"/>
    </w:pPr>
    <w:rPr>
      <w:rFonts w:ascii="Arial" w:hAnsi="Arial" w:cs="Times New Roman (Body CS)"/>
      <w:b/>
      <w:bCs/>
      <w:color w:val="FFFFFF"/>
    </w:rPr>
  </w:style>
  <w:style w:type="paragraph" w:customStyle="1" w:styleId="UnitLinks">
    <w:name w:val="Unit Links"/>
    <w:basedOn w:val="LTAUnitSubtitle"/>
    <w:qFormat/>
    <w:rsid w:val="002904D7"/>
    <w:pPr>
      <w:spacing w:line="320" w:lineRule="exact"/>
    </w:pPr>
    <w:rPr>
      <w:b w:val="0"/>
      <w:color w:val="15306E" w:themeColor="accent1"/>
      <w:sz w:val="20"/>
    </w:rPr>
  </w:style>
  <w:style w:type="paragraph" w:customStyle="1" w:styleId="LTASubtlte">
    <w:name w:val="LTA Subtlte"/>
    <w:basedOn w:val="UnitLinks"/>
    <w:qFormat/>
    <w:rsid w:val="00BC3F4F"/>
    <w:pPr>
      <w:spacing w:before="120" w:line="240" w:lineRule="auto"/>
    </w:pPr>
    <w:rPr>
      <w:rFonts w:ascii="Oswald" w:hAnsi="Oswald"/>
      <w:b/>
      <w:caps/>
      <w:sz w:val="36"/>
    </w:rPr>
  </w:style>
  <w:style w:type="paragraph" w:customStyle="1" w:styleId="LTABodyCopy">
    <w:name w:val="LTA Body Copy"/>
    <w:basedOn w:val="Normal"/>
    <w:qFormat/>
    <w:rsid w:val="005E7242"/>
    <w:pPr>
      <w:spacing w:after="120" w:line="280" w:lineRule="exact"/>
    </w:pPr>
    <w:rPr>
      <w:rFonts w:ascii="Arial" w:hAnsi="Arial" w:cs="Times New Roman (Body CS)"/>
      <w:color w:val="15306E" w:themeColor="accent1"/>
      <w:sz w:val="18"/>
    </w:rPr>
  </w:style>
  <w:style w:type="character" w:styleId="UnresolvedMention">
    <w:name w:val="Unresolved Mention"/>
    <w:basedOn w:val="DefaultParagraphFont"/>
    <w:uiPriority w:val="99"/>
    <w:semiHidden/>
    <w:unhideWhenUsed/>
    <w:rsid w:val="003E5931"/>
    <w:rPr>
      <w:color w:val="605E5C"/>
      <w:shd w:val="clear" w:color="auto" w:fill="E1DFDD"/>
    </w:rPr>
  </w:style>
  <w:style w:type="table" w:styleId="TableGrid">
    <w:name w:val="Table Grid"/>
    <w:basedOn w:val="TableNormal"/>
    <w:uiPriority w:val="39"/>
    <w:rsid w:val="006A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535E"/>
    <w:pPr>
      <w:spacing w:before="100" w:beforeAutospacing="1" w:after="100" w:afterAutospacing="1"/>
    </w:pPr>
    <w:rPr>
      <w:rFonts w:ascii="Times New Roman" w:eastAsiaTheme="minorEastAsia" w:hAnsi="Times New Roman" w:cs="Times New Roman"/>
      <w:sz w:val="20"/>
      <w:szCs w:val="20"/>
    </w:rPr>
  </w:style>
  <w:style w:type="paragraph" w:customStyle="1" w:styleId="TableBody">
    <w:name w:val="Table Body"/>
    <w:basedOn w:val="LTABodyCopy"/>
    <w:qFormat/>
    <w:rsid w:val="008956CE"/>
    <w:pPr>
      <w:tabs>
        <w:tab w:val="left" w:pos="1418"/>
        <w:tab w:val="left" w:pos="1701"/>
      </w:tabs>
      <w:spacing w:line="260" w:lineRule="exact"/>
    </w:pPr>
  </w:style>
  <w:style w:type="paragraph" w:customStyle="1" w:styleId="TableBullets0">
    <w:name w:val="Table Bullets"/>
    <w:basedOn w:val="LTABodyCopy"/>
    <w:qFormat/>
    <w:rsid w:val="0020016A"/>
    <w:pPr>
      <w:numPr>
        <w:numId w:val="30"/>
      </w:numPr>
      <w:spacing w:line="260" w:lineRule="exact"/>
    </w:pPr>
    <w:rPr>
      <w:bCs/>
    </w:rPr>
  </w:style>
  <w:style w:type="character" w:customStyle="1" w:styleId="apple-converted-space">
    <w:name w:val="apple-converted-space"/>
    <w:basedOn w:val="DefaultParagraphFont"/>
    <w:rsid w:val="005B535E"/>
  </w:style>
  <w:style w:type="paragraph" w:styleId="ListParagraph">
    <w:name w:val="List Paragraph"/>
    <w:basedOn w:val="Normal"/>
    <w:uiPriority w:val="34"/>
    <w:qFormat/>
    <w:rsid w:val="00CA5577"/>
    <w:pPr>
      <w:ind w:left="720"/>
      <w:contextualSpacing/>
    </w:pPr>
    <w:rPr>
      <w:rFonts w:ascii="Arial" w:eastAsiaTheme="minorEastAsia" w:hAnsi="Arial"/>
      <w:sz w:val="22"/>
    </w:rPr>
  </w:style>
  <w:style w:type="paragraph" w:customStyle="1" w:styleId="TableNumbers">
    <w:name w:val="Table Numbers"/>
    <w:basedOn w:val="TableBullets0"/>
    <w:qFormat/>
    <w:rsid w:val="0020016A"/>
    <w:pPr>
      <w:numPr>
        <w:numId w:val="3"/>
      </w:numPr>
    </w:pPr>
  </w:style>
  <w:style w:type="numbering" w:customStyle="1" w:styleId="CurrentList1">
    <w:name w:val="Current List1"/>
    <w:uiPriority w:val="99"/>
    <w:rsid w:val="0020016A"/>
    <w:pPr>
      <w:numPr>
        <w:numId w:val="2"/>
      </w:numPr>
    </w:pPr>
  </w:style>
  <w:style w:type="numbering" w:customStyle="1" w:styleId="CurrentList2">
    <w:name w:val="Current List2"/>
    <w:uiPriority w:val="99"/>
    <w:rsid w:val="0020016A"/>
    <w:pPr>
      <w:numPr>
        <w:numId w:val="4"/>
      </w:numPr>
    </w:pPr>
  </w:style>
  <w:style w:type="numbering" w:customStyle="1" w:styleId="CurrentList3">
    <w:name w:val="Current List3"/>
    <w:uiPriority w:val="99"/>
    <w:rsid w:val="0020016A"/>
    <w:pPr>
      <w:numPr>
        <w:numId w:val="5"/>
      </w:numPr>
    </w:pPr>
  </w:style>
  <w:style w:type="numbering" w:customStyle="1" w:styleId="CurrentList4">
    <w:name w:val="Current List4"/>
    <w:uiPriority w:val="99"/>
    <w:rsid w:val="0020016A"/>
    <w:pPr>
      <w:numPr>
        <w:numId w:val="6"/>
      </w:numPr>
    </w:pPr>
  </w:style>
  <w:style w:type="paragraph" w:customStyle="1" w:styleId="Tablebullets">
    <w:name w:val="Table bullets"/>
    <w:basedOn w:val="Normal"/>
    <w:rsid w:val="002836A5"/>
    <w:pPr>
      <w:numPr>
        <w:numId w:val="7"/>
      </w:numPr>
      <w:spacing w:before="80" w:after="80"/>
      <w:ind w:left="142" w:hanging="142"/>
      <w:textAlignment w:val="baseline"/>
    </w:pPr>
    <w:rPr>
      <w:rFonts w:ascii="Verdana" w:eastAsia="Times New Roman" w:hAnsi="Verdana" w:cs="Arial"/>
      <w:color w:val="000000"/>
      <w:sz w:val="20"/>
      <w:szCs w:val="23"/>
      <w:lang w:eastAsia="en-GB"/>
    </w:rPr>
  </w:style>
  <w:style w:type="paragraph" w:customStyle="1" w:styleId="Tablesub-bullets">
    <w:name w:val="Table sub-bullets"/>
    <w:basedOn w:val="Tablebullets"/>
    <w:rsid w:val="002836A5"/>
    <w:pPr>
      <w:numPr>
        <w:numId w:val="0"/>
      </w:numPr>
    </w:pPr>
  </w:style>
  <w:style w:type="character" w:styleId="FollowedHyperlink">
    <w:name w:val="FollowedHyperlink"/>
    <w:basedOn w:val="DefaultParagraphFont"/>
    <w:uiPriority w:val="99"/>
    <w:semiHidden/>
    <w:unhideWhenUsed/>
    <w:rsid w:val="00E429F7"/>
    <w:rPr>
      <w:color w:val="197BC0" w:themeColor="followedHyperlink"/>
      <w:u w:val="single"/>
    </w:rPr>
  </w:style>
  <w:style w:type="paragraph" w:styleId="CommentText">
    <w:name w:val="annotation text"/>
    <w:basedOn w:val="Normal"/>
    <w:link w:val="CommentTextChar"/>
    <w:uiPriority w:val="99"/>
    <w:semiHidden/>
    <w:unhideWhenUsed/>
    <w:rsid w:val="009E04A9"/>
    <w:rPr>
      <w:sz w:val="20"/>
      <w:szCs w:val="20"/>
    </w:rPr>
  </w:style>
  <w:style w:type="character" w:customStyle="1" w:styleId="CommentTextChar">
    <w:name w:val="Comment Text Char"/>
    <w:basedOn w:val="DefaultParagraphFont"/>
    <w:link w:val="CommentText"/>
    <w:uiPriority w:val="99"/>
    <w:semiHidden/>
    <w:rsid w:val="009E04A9"/>
    <w:rPr>
      <w:sz w:val="20"/>
      <w:szCs w:val="20"/>
    </w:rPr>
  </w:style>
  <w:style w:type="paragraph" w:styleId="CommentSubject">
    <w:name w:val="annotation subject"/>
    <w:basedOn w:val="CommentText"/>
    <w:next w:val="CommentText"/>
    <w:link w:val="CommentSubjectChar"/>
    <w:uiPriority w:val="99"/>
    <w:semiHidden/>
    <w:unhideWhenUsed/>
    <w:rsid w:val="009E04A9"/>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9E04A9"/>
    <w:rPr>
      <w:rFonts w:ascii="Times New Roman" w:eastAsia="Times New Roman" w:hAnsi="Times New Roman" w:cs="Times New Roman"/>
      <w:b/>
      <w:bCs/>
      <w:sz w:val="20"/>
      <w:szCs w:val="20"/>
      <w:lang w:eastAsia="en-GB"/>
    </w:rPr>
  </w:style>
  <w:style w:type="paragraph" w:customStyle="1" w:styleId="BulletedTextLevel1">
    <w:name w:val="Bulleted Text Level 1"/>
    <w:basedOn w:val="Normal"/>
    <w:rsid w:val="00A87BC1"/>
    <w:pPr>
      <w:numPr>
        <w:numId w:val="8"/>
      </w:numPr>
      <w:spacing w:after="120"/>
    </w:pPr>
    <w:rPr>
      <w:rFonts w:ascii="Arial" w:eastAsiaTheme="minorEastAsia"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ta.org.uk/play-compete/get-on-court/" TargetMode="External"/><Relationship Id="rId13" Type="http://schemas.openxmlformats.org/officeDocument/2006/relationships/hyperlink" Target="https://www.lta.org.uk/about-us/what-we-do/governance-and-structure/rules-regulation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lta.org.uk/about-us/what-we-do/governance-and-structure/policies-and-rul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imeo.com/772092200/b6f4d08fb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ise.articulate.com/share/pZGZ67Ixku5u5pmcMk3IcG7WbS2i9yqF" TargetMode="External"/><Relationship Id="rId5" Type="http://schemas.openxmlformats.org/officeDocument/2006/relationships/webSettings" Target="webSettings.xml"/><Relationship Id="rId15" Type="http://schemas.openxmlformats.org/officeDocument/2006/relationships/hyperlink" Target="https://www.lta.org.uk/workforce-venues/tennis-venue-support/resource-library/" TargetMode="External"/><Relationship Id="rId23" Type="http://schemas.openxmlformats.org/officeDocument/2006/relationships/theme" Target="theme/theme1.xml"/><Relationship Id="rId10" Type="http://schemas.openxmlformats.org/officeDocument/2006/relationships/hyperlink" Target="https://www.lta.org.uk/play-compete/get-on-court/find-a-tennis-coach/"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ta.org.uk/workforce-venues/coach-teach/tennis-coach-qualifications/" TargetMode="External"/><Relationship Id="rId14" Type="http://schemas.openxmlformats.org/officeDocument/2006/relationships/hyperlink" Target="https://www.lta.org.uk/workforce-venues/tennis-venue-support/resource-librar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Gray\Downloads\LTA-BTEC%20Coach%20Resource=Unit%20C1.dotx" TargetMode="External"/></Relationships>
</file>

<file path=word/theme/theme1.xml><?xml version="1.0" encoding="utf-8"?>
<a:theme xmlns:a="http://schemas.openxmlformats.org/drawingml/2006/main" name="LTA Core">
  <a:themeElements>
    <a:clrScheme name="LTA Core">
      <a:dk1>
        <a:srgbClr val="197BC0"/>
      </a:dk1>
      <a:lt1>
        <a:srgbClr val="FFFFFF"/>
      </a:lt1>
      <a:dk2>
        <a:srgbClr val="48A841"/>
      </a:dk2>
      <a:lt2>
        <a:srgbClr val="FEFFFE"/>
      </a:lt2>
      <a:accent1>
        <a:srgbClr val="15306E"/>
      </a:accent1>
      <a:accent2>
        <a:srgbClr val="197BC0"/>
      </a:accent2>
      <a:accent3>
        <a:srgbClr val="48A841"/>
      </a:accent3>
      <a:accent4>
        <a:srgbClr val="FFFFFF"/>
      </a:accent4>
      <a:accent5>
        <a:srgbClr val="197BC0"/>
      </a:accent5>
      <a:accent6>
        <a:srgbClr val="197BC0"/>
      </a:accent6>
      <a:hlink>
        <a:srgbClr val="197BC0"/>
      </a:hlink>
      <a:folHlink>
        <a:srgbClr val="197BC0"/>
      </a:folHlink>
    </a:clrScheme>
    <a:fontScheme name="21_BasicWhit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spDef>
    <a:ln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lnDef>
  </a:objectDefaults>
  <a:extraClrSchemeLst/>
  <a:extLst>
    <a:ext uri="{05A4C25C-085E-4340-85A3-A5531E510DB2}">
      <thm15:themeFamily xmlns:thm15="http://schemas.microsoft.com/office/thememl/2012/main" name="LTA Core" id="{1E7276D1-4EAD-0E4D-8172-5412410A4DF9}" vid="{D82EE2EE-F70A-7141-A8F4-04C75923EE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9390-4615-B841-BC52-77790641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LTA-BTEC Coach Resource=Unit C1</Template>
  <TotalTime>208</TotalTime>
  <Pages>17</Pages>
  <Words>5731</Words>
  <Characters>32669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Gray</dc:creator>
  <cp:keywords/>
  <dc:description/>
  <cp:lastModifiedBy>Michelle Gray</cp:lastModifiedBy>
  <cp:revision>4</cp:revision>
  <cp:lastPrinted>2022-05-06T13:10:00Z</cp:lastPrinted>
  <dcterms:created xsi:type="dcterms:W3CDTF">2022-11-11T16:03:00Z</dcterms:created>
  <dcterms:modified xsi:type="dcterms:W3CDTF">2022-11-18T10:01:00Z</dcterms:modified>
</cp:coreProperties>
</file>